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CEF4F" w14:textId="77777777" w:rsidR="000814BB" w:rsidRPr="000914F5" w:rsidRDefault="000814BB" w:rsidP="000814BB">
      <w:pPr>
        <w:tabs>
          <w:tab w:val="left" w:pos="-5812"/>
          <w:tab w:val="left" w:pos="0"/>
        </w:tabs>
        <w:spacing w:after="0" w:line="240" w:lineRule="auto"/>
        <w:ind w:firstLine="567"/>
        <w:jc w:val="right"/>
        <w:rPr>
          <w:rFonts w:cs="Times New Roman"/>
          <w:b/>
          <w:sz w:val="24"/>
          <w:szCs w:val="24"/>
          <w:lang w:val="ky-KG"/>
        </w:rPr>
      </w:pPr>
      <w:bookmarkStart w:id="0" w:name="_GoBack"/>
      <w:bookmarkEnd w:id="0"/>
      <w:r w:rsidRPr="000914F5">
        <w:rPr>
          <w:rFonts w:cs="Times New Roman"/>
          <w:b/>
          <w:sz w:val="24"/>
          <w:szCs w:val="24"/>
        </w:rPr>
        <w:t xml:space="preserve">Приложение </w:t>
      </w:r>
      <w:r w:rsidRPr="000914F5">
        <w:rPr>
          <w:rFonts w:cs="Times New Roman"/>
          <w:b/>
          <w:sz w:val="24"/>
          <w:szCs w:val="24"/>
          <w:lang w:val="ky-KG"/>
        </w:rPr>
        <w:t>№</w:t>
      </w:r>
      <w:r w:rsidRPr="000914F5">
        <w:rPr>
          <w:rFonts w:cs="Times New Roman"/>
          <w:b/>
          <w:sz w:val="24"/>
          <w:szCs w:val="24"/>
        </w:rPr>
        <w:t>1</w:t>
      </w:r>
    </w:p>
    <w:p w14:paraId="3CB54D84" w14:textId="77777777" w:rsidR="000814BB" w:rsidRPr="000914F5" w:rsidRDefault="000814BB" w:rsidP="000814BB">
      <w:pPr>
        <w:tabs>
          <w:tab w:val="left" w:pos="-5812"/>
          <w:tab w:val="left" w:pos="0"/>
        </w:tabs>
        <w:spacing w:after="0" w:line="240" w:lineRule="auto"/>
        <w:ind w:firstLine="567"/>
        <w:jc w:val="right"/>
        <w:rPr>
          <w:rFonts w:cs="Times New Roman"/>
          <w:b/>
          <w:sz w:val="24"/>
          <w:szCs w:val="24"/>
          <w:lang w:val="ky-KG"/>
        </w:rPr>
      </w:pPr>
    </w:p>
    <w:p w14:paraId="126B940E" w14:textId="77777777" w:rsidR="000814BB" w:rsidRPr="000914F5" w:rsidRDefault="000814BB" w:rsidP="000814B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814BB">
        <w:rPr>
          <w:rFonts w:ascii="Times New Roman" w:hAnsi="Times New Roman"/>
          <w:b/>
          <w:sz w:val="24"/>
          <w:szCs w:val="24"/>
          <w:lang w:val="ru-RU"/>
        </w:rPr>
        <w:t xml:space="preserve">ЗАЯВКА </w:t>
      </w:r>
    </w:p>
    <w:p w14:paraId="441B8972" w14:textId="77777777" w:rsidR="000814BB" w:rsidRPr="00990A64" w:rsidRDefault="000814BB" w:rsidP="000814B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y-KG"/>
        </w:rPr>
      </w:pPr>
      <w:r w:rsidRPr="000914F5">
        <w:rPr>
          <w:rFonts w:ascii="Times New Roman" w:hAnsi="Times New Roman"/>
          <w:b/>
          <w:sz w:val="24"/>
          <w:szCs w:val="24"/>
          <w:lang w:val="ky-KG"/>
        </w:rPr>
        <w:t>на участие в конкурсе на разработку учебн</w:t>
      </w:r>
      <w:r>
        <w:rPr>
          <w:rFonts w:ascii="Times New Roman" w:hAnsi="Times New Roman"/>
          <w:b/>
          <w:sz w:val="24"/>
          <w:szCs w:val="24"/>
          <w:lang w:val="ky-KG"/>
        </w:rPr>
        <w:t>ика для магистерской программы</w:t>
      </w:r>
    </w:p>
    <w:p w14:paraId="6F74A245" w14:textId="77777777" w:rsidR="000814BB" w:rsidRPr="000914F5" w:rsidRDefault="000814BB" w:rsidP="000814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14:paraId="68821252" w14:textId="77777777" w:rsidR="000814BB" w:rsidRPr="000914F5" w:rsidRDefault="000814BB" w:rsidP="000814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6"/>
        <w:gridCol w:w="3402"/>
        <w:gridCol w:w="5635"/>
      </w:tblGrid>
      <w:tr w:rsidR="000814BB" w:rsidRPr="000914F5" w14:paraId="6CAE780A" w14:textId="77777777" w:rsidTr="00ED7572">
        <w:tc>
          <w:tcPr>
            <w:tcW w:w="534" w:type="dxa"/>
          </w:tcPr>
          <w:p w14:paraId="6105CB4C" w14:textId="77777777" w:rsidR="000814BB" w:rsidRPr="000914F5" w:rsidRDefault="000814BB" w:rsidP="00ED7572">
            <w:pPr>
              <w:tabs>
                <w:tab w:val="left" w:pos="-5812"/>
                <w:tab w:val="left" w:pos="0"/>
              </w:tabs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3402" w:type="dxa"/>
          </w:tcPr>
          <w:p w14:paraId="365517F3" w14:textId="77777777" w:rsidR="000814BB" w:rsidRPr="000914F5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 xml:space="preserve">Наименование </w:t>
            </w:r>
            <w:r>
              <w:rPr>
                <w:rFonts w:cs="Times New Roman"/>
                <w:sz w:val="24"/>
                <w:szCs w:val="24"/>
                <w:lang w:val="ky-KG"/>
              </w:rPr>
              <w:t>дисциплины, по которой будет разработан учебник</w:t>
            </w:r>
          </w:p>
        </w:tc>
        <w:tc>
          <w:tcPr>
            <w:tcW w:w="5635" w:type="dxa"/>
          </w:tcPr>
          <w:p w14:paraId="798489FC" w14:textId="77777777" w:rsidR="000814BB" w:rsidRPr="000914F5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0814BB" w:rsidRPr="000914F5" w14:paraId="3A5C00B6" w14:textId="77777777" w:rsidTr="00ED7572">
        <w:tc>
          <w:tcPr>
            <w:tcW w:w="534" w:type="dxa"/>
          </w:tcPr>
          <w:p w14:paraId="7C3FFC42" w14:textId="77777777" w:rsidR="000814BB" w:rsidRPr="000914F5" w:rsidRDefault="000814BB" w:rsidP="00ED7572">
            <w:pPr>
              <w:tabs>
                <w:tab w:val="left" w:pos="-5812"/>
                <w:tab w:val="left" w:pos="0"/>
              </w:tabs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>2.</w:t>
            </w:r>
            <w:r>
              <w:rPr>
                <w:rFonts w:cs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3402" w:type="dxa"/>
          </w:tcPr>
          <w:p w14:paraId="3DBD6E15" w14:textId="77777777" w:rsidR="000814BB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 xml:space="preserve">ФИО </w:t>
            </w:r>
            <w:r>
              <w:rPr>
                <w:rFonts w:cs="Times New Roman"/>
                <w:sz w:val="24"/>
                <w:szCs w:val="24"/>
                <w:lang w:val="ky-KG"/>
              </w:rPr>
              <w:t xml:space="preserve">руководителя авторского коллектива, </w:t>
            </w:r>
          </w:p>
          <w:p w14:paraId="2734EA15" w14:textId="77777777" w:rsidR="000814BB" w:rsidRPr="000914F5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  <w:lang w:val="ky-KG"/>
              </w:rPr>
            </w:pPr>
            <w:r>
              <w:rPr>
                <w:rFonts w:cs="Times New Roman"/>
                <w:sz w:val="24"/>
                <w:szCs w:val="24"/>
                <w:lang w:val="ky-KG"/>
              </w:rPr>
              <w:t>место работы, должность и  ученная степень</w:t>
            </w:r>
            <w:r w:rsidRPr="000914F5">
              <w:rPr>
                <w:rFonts w:cs="Times New Roman"/>
                <w:sz w:val="24"/>
                <w:szCs w:val="24"/>
                <w:lang w:val="ky-KG"/>
              </w:rPr>
              <w:t>:</w:t>
            </w:r>
          </w:p>
        </w:tc>
        <w:tc>
          <w:tcPr>
            <w:tcW w:w="5635" w:type="dxa"/>
          </w:tcPr>
          <w:p w14:paraId="3404E1ED" w14:textId="77777777" w:rsidR="000814BB" w:rsidRPr="000914F5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0814BB" w:rsidRPr="000914F5" w14:paraId="1A79495C" w14:textId="77777777" w:rsidTr="00ED7572">
        <w:tc>
          <w:tcPr>
            <w:tcW w:w="534" w:type="dxa"/>
          </w:tcPr>
          <w:p w14:paraId="7694281F" w14:textId="77777777" w:rsidR="000814BB" w:rsidRPr="000914F5" w:rsidRDefault="000814BB" w:rsidP="00ED7572">
            <w:pPr>
              <w:tabs>
                <w:tab w:val="left" w:pos="-5812"/>
                <w:tab w:val="left" w:pos="0"/>
              </w:tabs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>
              <w:rPr>
                <w:rFonts w:cs="Times New Roman"/>
                <w:sz w:val="24"/>
                <w:szCs w:val="24"/>
                <w:lang w:val="ky-KG"/>
              </w:rPr>
              <w:t>2</w:t>
            </w:r>
            <w:r w:rsidRPr="000914F5">
              <w:rPr>
                <w:rFonts w:cs="Times New Roman"/>
                <w:sz w:val="24"/>
                <w:szCs w:val="24"/>
                <w:lang w:val="ky-KG"/>
              </w:rPr>
              <w:t>.</w:t>
            </w:r>
            <w:r>
              <w:rPr>
                <w:rFonts w:cs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3402" w:type="dxa"/>
          </w:tcPr>
          <w:p w14:paraId="2CD41D95" w14:textId="77777777" w:rsidR="000814BB" w:rsidRPr="000914F5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 xml:space="preserve">Номер контактного телефона </w:t>
            </w:r>
            <w:r>
              <w:rPr>
                <w:rFonts w:cs="Times New Roman"/>
                <w:sz w:val="24"/>
                <w:szCs w:val="24"/>
                <w:lang w:val="ky-KG"/>
              </w:rPr>
              <w:t>и действующий электронный адрес</w:t>
            </w:r>
            <w:r w:rsidRPr="000914F5">
              <w:rPr>
                <w:rFonts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ky-KG"/>
              </w:rPr>
              <w:t>руководителя авторского коллектива</w:t>
            </w:r>
            <w:r w:rsidRPr="000914F5">
              <w:rPr>
                <w:rFonts w:cs="Times New Roman"/>
                <w:sz w:val="24"/>
                <w:szCs w:val="24"/>
                <w:lang w:val="ky-KG"/>
              </w:rPr>
              <w:t>:</w:t>
            </w:r>
          </w:p>
        </w:tc>
        <w:tc>
          <w:tcPr>
            <w:tcW w:w="5635" w:type="dxa"/>
          </w:tcPr>
          <w:p w14:paraId="607F9B65" w14:textId="77777777" w:rsidR="000814BB" w:rsidRPr="0025079B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  <w:lang w:val="ky-KG"/>
              </w:rPr>
            </w:pPr>
          </w:p>
        </w:tc>
      </w:tr>
      <w:tr w:rsidR="000814BB" w:rsidRPr="000914F5" w14:paraId="1DF92DA0" w14:textId="77777777" w:rsidTr="00ED7572">
        <w:tc>
          <w:tcPr>
            <w:tcW w:w="534" w:type="dxa"/>
          </w:tcPr>
          <w:p w14:paraId="3A0015D4" w14:textId="77777777" w:rsidR="000814BB" w:rsidRDefault="000814BB" w:rsidP="00ED7572">
            <w:pPr>
              <w:tabs>
                <w:tab w:val="left" w:pos="-5812"/>
                <w:tab w:val="left" w:pos="0"/>
              </w:tabs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>
              <w:rPr>
                <w:rFonts w:cs="Times New Roman"/>
                <w:sz w:val="24"/>
                <w:szCs w:val="24"/>
                <w:lang w:val="ky-KG"/>
              </w:rPr>
              <w:t xml:space="preserve">3. </w:t>
            </w:r>
          </w:p>
        </w:tc>
        <w:tc>
          <w:tcPr>
            <w:tcW w:w="3402" w:type="dxa"/>
          </w:tcPr>
          <w:p w14:paraId="305243D4" w14:textId="77777777" w:rsidR="000814BB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 xml:space="preserve">ФИО </w:t>
            </w:r>
            <w:r>
              <w:rPr>
                <w:rFonts w:cs="Times New Roman"/>
                <w:sz w:val="24"/>
                <w:szCs w:val="24"/>
                <w:lang w:val="ky-KG"/>
              </w:rPr>
              <w:t>второго члена авторского коллектива,</w:t>
            </w:r>
          </w:p>
          <w:p w14:paraId="5F00DF60" w14:textId="77777777" w:rsidR="000814BB" w:rsidRPr="000914F5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  <w:lang w:val="ky-KG"/>
              </w:rPr>
            </w:pPr>
            <w:r>
              <w:rPr>
                <w:rFonts w:cs="Times New Roman"/>
                <w:sz w:val="24"/>
                <w:szCs w:val="24"/>
                <w:lang w:val="ky-KG"/>
              </w:rPr>
              <w:t>место работы, должность и  ученная степень</w:t>
            </w:r>
            <w:r w:rsidRPr="000914F5">
              <w:rPr>
                <w:rFonts w:cs="Times New Roman"/>
                <w:sz w:val="24"/>
                <w:szCs w:val="24"/>
                <w:lang w:val="ky-KG"/>
              </w:rPr>
              <w:t>:</w:t>
            </w:r>
          </w:p>
        </w:tc>
        <w:tc>
          <w:tcPr>
            <w:tcW w:w="5635" w:type="dxa"/>
          </w:tcPr>
          <w:p w14:paraId="3F864B07" w14:textId="77777777" w:rsidR="000814BB" w:rsidRPr="0025079B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  <w:lang w:val="ky-KG"/>
              </w:rPr>
            </w:pPr>
          </w:p>
        </w:tc>
      </w:tr>
      <w:tr w:rsidR="000814BB" w:rsidRPr="000914F5" w14:paraId="694D9233" w14:textId="77777777" w:rsidTr="00ED7572">
        <w:tc>
          <w:tcPr>
            <w:tcW w:w="534" w:type="dxa"/>
          </w:tcPr>
          <w:p w14:paraId="7B58240B" w14:textId="77777777" w:rsidR="000814BB" w:rsidRDefault="000814BB" w:rsidP="00ED7572">
            <w:pPr>
              <w:tabs>
                <w:tab w:val="left" w:pos="-5812"/>
                <w:tab w:val="left" w:pos="0"/>
              </w:tabs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>
              <w:rPr>
                <w:rFonts w:cs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3402" w:type="dxa"/>
          </w:tcPr>
          <w:p w14:paraId="7F6BC0CA" w14:textId="77777777" w:rsidR="000814BB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 xml:space="preserve">ФИО </w:t>
            </w:r>
            <w:r>
              <w:rPr>
                <w:rFonts w:cs="Times New Roman"/>
                <w:sz w:val="24"/>
                <w:szCs w:val="24"/>
                <w:lang w:val="ky-KG"/>
              </w:rPr>
              <w:t>третьего члена авторского коллектива,</w:t>
            </w:r>
          </w:p>
          <w:p w14:paraId="63CFFCE4" w14:textId="77777777" w:rsidR="000814BB" w:rsidRPr="000914F5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  <w:lang w:val="ky-KG"/>
              </w:rPr>
            </w:pPr>
            <w:r>
              <w:rPr>
                <w:rFonts w:cs="Times New Roman"/>
                <w:sz w:val="24"/>
                <w:szCs w:val="24"/>
                <w:lang w:val="ky-KG"/>
              </w:rPr>
              <w:t>место работы, должность и  ученная степень</w:t>
            </w:r>
            <w:r w:rsidRPr="000914F5">
              <w:rPr>
                <w:rFonts w:cs="Times New Roman"/>
                <w:sz w:val="24"/>
                <w:szCs w:val="24"/>
                <w:lang w:val="ky-KG"/>
              </w:rPr>
              <w:t>:</w:t>
            </w:r>
          </w:p>
        </w:tc>
        <w:tc>
          <w:tcPr>
            <w:tcW w:w="5635" w:type="dxa"/>
          </w:tcPr>
          <w:p w14:paraId="3D25AC3E" w14:textId="77777777" w:rsidR="000814BB" w:rsidRPr="0025079B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  <w:lang w:val="ky-KG"/>
              </w:rPr>
            </w:pPr>
          </w:p>
        </w:tc>
      </w:tr>
    </w:tbl>
    <w:p w14:paraId="5FEE99E6" w14:textId="77777777" w:rsidR="000814BB" w:rsidRPr="000914F5" w:rsidRDefault="000814BB" w:rsidP="000814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14:paraId="5F92F18E" w14:textId="77777777" w:rsidR="000814BB" w:rsidRPr="000914F5" w:rsidRDefault="000814BB" w:rsidP="000814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14:paraId="2349CF19" w14:textId="77777777" w:rsidR="000814BB" w:rsidRPr="000914F5" w:rsidRDefault="000814BB" w:rsidP="000814BB">
      <w:pPr>
        <w:spacing w:after="0" w:line="240" w:lineRule="auto"/>
        <w:rPr>
          <w:rFonts w:cs="Times New Roman"/>
          <w:caps/>
          <w:sz w:val="24"/>
          <w:szCs w:val="24"/>
          <w:lang w:val="ky-KG"/>
        </w:rPr>
      </w:pPr>
      <w:r w:rsidRPr="000914F5">
        <w:rPr>
          <w:rFonts w:cs="Times New Roman"/>
          <w:caps/>
          <w:sz w:val="24"/>
          <w:szCs w:val="24"/>
          <w:lang w:val="ky-KG"/>
        </w:rPr>
        <w:t>К заявке прилагаются СЛЕДУЮЩИЕ КОНКУРСНЫЕ МАТЕРИАЛЫ:</w:t>
      </w:r>
    </w:p>
    <w:p w14:paraId="619AA4E2" w14:textId="77777777" w:rsidR="000814BB" w:rsidRPr="000914F5" w:rsidRDefault="000814BB" w:rsidP="000814BB">
      <w:pPr>
        <w:spacing w:after="0" w:line="240" w:lineRule="auto"/>
        <w:rPr>
          <w:rFonts w:cs="Times New Roman"/>
          <w:sz w:val="24"/>
          <w:szCs w:val="24"/>
          <w:lang w:val="ky-K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6"/>
        <w:gridCol w:w="8815"/>
      </w:tblGrid>
      <w:tr w:rsidR="000814BB" w:rsidRPr="000914F5" w14:paraId="1AB85D92" w14:textId="77777777" w:rsidTr="00ED7572">
        <w:trPr>
          <w:trHeight w:val="109"/>
        </w:trPr>
        <w:tc>
          <w:tcPr>
            <w:tcW w:w="626" w:type="dxa"/>
          </w:tcPr>
          <w:p w14:paraId="04B451CA" w14:textId="77777777" w:rsidR="000814BB" w:rsidRPr="000914F5" w:rsidRDefault="000814BB" w:rsidP="00ED7572">
            <w:pPr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>А.</w:t>
            </w:r>
          </w:p>
        </w:tc>
        <w:tc>
          <w:tcPr>
            <w:tcW w:w="8815" w:type="dxa"/>
          </w:tcPr>
          <w:p w14:paraId="14B26423" w14:textId="77777777" w:rsidR="000814BB" w:rsidRPr="000914F5" w:rsidRDefault="000814BB" w:rsidP="00ED7572">
            <w:pPr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>Резюме авторов разратываемого учебн</w:t>
            </w:r>
            <w:r>
              <w:rPr>
                <w:rFonts w:cs="Times New Roman"/>
                <w:sz w:val="24"/>
                <w:szCs w:val="24"/>
                <w:lang w:val="ky-KG"/>
              </w:rPr>
              <w:t>ика</w:t>
            </w:r>
          </w:p>
        </w:tc>
      </w:tr>
      <w:tr w:rsidR="000814BB" w:rsidRPr="000914F5" w14:paraId="7E01A1D1" w14:textId="77777777" w:rsidTr="00ED7572">
        <w:trPr>
          <w:trHeight w:val="257"/>
        </w:trPr>
        <w:tc>
          <w:tcPr>
            <w:tcW w:w="626" w:type="dxa"/>
          </w:tcPr>
          <w:p w14:paraId="2DEA6F20" w14:textId="77777777" w:rsidR="000814BB" w:rsidRPr="000914F5" w:rsidRDefault="000814BB" w:rsidP="00ED7572">
            <w:pPr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>Б.</w:t>
            </w:r>
          </w:p>
        </w:tc>
        <w:tc>
          <w:tcPr>
            <w:tcW w:w="8815" w:type="dxa"/>
          </w:tcPr>
          <w:p w14:paraId="15B5E43C" w14:textId="77777777" w:rsidR="000814BB" w:rsidRPr="000914F5" w:rsidRDefault="000814BB" w:rsidP="00ED7572">
            <w:pPr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>Аннотация к учебн</w:t>
            </w:r>
            <w:r>
              <w:rPr>
                <w:rFonts w:cs="Times New Roman"/>
                <w:sz w:val="24"/>
                <w:szCs w:val="24"/>
                <w:lang w:val="ky-KG"/>
              </w:rPr>
              <w:t>ику</w:t>
            </w:r>
          </w:p>
        </w:tc>
      </w:tr>
      <w:tr w:rsidR="000814BB" w:rsidRPr="000914F5" w14:paraId="059BC319" w14:textId="77777777" w:rsidTr="00ED7572">
        <w:trPr>
          <w:trHeight w:val="295"/>
        </w:trPr>
        <w:tc>
          <w:tcPr>
            <w:tcW w:w="626" w:type="dxa"/>
          </w:tcPr>
          <w:p w14:paraId="1FA9CED5" w14:textId="77777777" w:rsidR="000814BB" w:rsidRPr="000914F5" w:rsidRDefault="000814BB" w:rsidP="00ED7572">
            <w:pPr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>В.</w:t>
            </w:r>
          </w:p>
        </w:tc>
        <w:tc>
          <w:tcPr>
            <w:tcW w:w="8815" w:type="dxa"/>
          </w:tcPr>
          <w:p w14:paraId="50707740" w14:textId="77777777" w:rsidR="000814BB" w:rsidRPr="000914F5" w:rsidRDefault="000814BB" w:rsidP="00ED7572">
            <w:pPr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>Оглавление содержания разратываемого учебн</w:t>
            </w:r>
            <w:r>
              <w:rPr>
                <w:rFonts w:cs="Times New Roman"/>
                <w:sz w:val="24"/>
                <w:szCs w:val="24"/>
                <w:lang w:val="ky-KG"/>
              </w:rPr>
              <w:t xml:space="preserve">ика </w:t>
            </w:r>
          </w:p>
        </w:tc>
      </w:tr>
      <w:tr w:rsidR="000814BB" w:rsidRPr="000914F5" w14:paraId="7022BE4C" w14:textId="77777777" w:rsidTr="00ED7572">
        <w:trPr>
          <w:trHeight w:val="785"/>
        </w:trPr>
        <w:tc>
          <w:tcPr>
            <w:tcW w:w="626" w:type="dxa"/>
          </w:tcPr>
          <w:p w14:paraId="43983853" w14:textId="77777777" w:rsidR="000814BB" w:rsidRPr="000914F5" w:rsidRDefault="000814BB" w:rsidP="00ED7572">
            <w:pPr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>Г.</w:t>
            </w:r>
          </w:p>
        </w:tc>
        <w:tc>
          <w:tcPr>
            <w:tcW w:w="8815" w:type="dxa"/>
          </w:tcPr>
          <w:p w14:paraId="41B5A25E" w14:textId="77777777" w:rsidR="000814BB" w:rsidRPr="000914F5" w:rsidRDefault="000814BB" w:rsidP="00ED7572">
            <w:pPr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>Одна тема учебн</w:t>
            </w:r>
            <w:r>
              <w:rPr>
                <w:rFonts w:cs="Times New Roman"/>
                <w:sz w:val="24"/>
                <w:szCs w:val="24"/>
                <w:lang w:val="ky-KG"/>
              </w:rPr>
              <w:t>ика</w:t>
            </w:r>
            <w:r w:rsidRPr="000914F5">
              <w:rPr>
                <w:rFonts w:cs="Times New Roman"/>
                <w:sz w:val="24"/>
                <w:szCs w:val="24"/>
                <w:lang w:val="ky-KG"/>
              </w:rPr>
              <w:t>, подготовленная по структуре учебников Баварской школы управления (переводы отрывков из данных учебников в Приложении №2)</w:t>
            </w:r>
          </w:p>
        </w:tc>
      </w:tr>
    </w:tbl>
    <w:p w14:paraId="7FEB54C1" w14:textId="77777777" w:rsidR="000814BB" w:rsidRPr="000914F5" w:rsidRDefault="000814BB" w:rsidP="000814BB">
      <w:pPr>
        <w:spacing w:after="0" w:line="240" w:lineRule="auto"/>
        <w:rPr>
          <w:rFonts w:cs="Times New Roman"/>
          <w:sz w:val="24"/>
          <w:szCs w:val="24"/>
          <w:lang w:val="ky-KG"/>
        </w:rPr>
      </w:pPr>
    </w:p>
    <w:p w14:paraId="021F66BB" w14:textId="77777777" w:rsidR="000814BB" w:rsidRPr="000914F5" w:rsidRDefault="000814BB" w:rsidP="000814BB">
      <w:pPr>
        <w:spacing w:after="160" w:line="259" w:lineRule="auto"/>
        <w:rPr>
          <w:rFonts w:cs="Times New Roman"/>
          <w:sz w:val="24"/>
          <w:szCs w:val="24"/>
          <w:lang w:val="ky-KG"/>
        </w:rPr>
      </w:pPr>
      <w:r w:rsidRPr="000914F5">
        <w:rPr>
          <w:rFonts w:cs="Times New Roman"/>
          <w:sz w:val="24"/>
          <w:szCs w:val="24"/>
          <w:lang w:val="ky-KG"/>
        </w:rPr>
        <w:br w:type="page"/>
      </w:r>
    </w:p>
    <w:p w14:paraId="09B4B5BB" w14:textId="77777777" w:rsidR="000814BB" w:rsidRPr="000914F5" w:rsidRDefault="000814BB" w:rsidP="000814BB">
      <w:pPr>
        <w:spacing w:after="0" w:line="240" w:lineRule="auto"/>
        <w:jc w:val="right"/>
        <w:rPr>
          <w:rFonts w:cs="Times New Roman"/>
          <w:b/>
          <w:sz w:val="24"/>
          <w:szCs w:val="24"/>
          <w:lang w:val="ky-KG"/>
        </w:rPr>
      </w:pPr>
      <w:r w:rsidRPr="000914F5">
        <w:rPr>
          <w:rFonts w:cs="Times New Roman"/>
          <w:b/>
          <w:sz w:val="24"/>
          <w:szCs w:val="24"/>
        </w:rPr>
        <w:lastRenderedPageBreak/>
        <w:t xml:space="preserve">Приложение </w:t>
      </w:r>
      <w:r w:rsidRPr="000914F5">
        <w:rPr>
          <w:rFonts w:cs="Times New Roman"/>
          <w:b/>
          <w:sz w:val="24"/>
          <w:szCs w:val="24"/>
          <w:lang w:val="ky-KG"/>
        </w:rPr>
        <w:t>№2</w:t>
      </w:r>
    </w:p>
    <w:p w14:paraId="422B1206" w14:textId="77777777" w:rsidR="00E67660" w:rsidRPr="00D15DA2" w:rsidRDefault="00E67660" w:rsidP="00E67660">
      <w:pPr>
        <w:spacing w:after="0" w:line="240" w:lineRule="auto"/>
        <w:ind w:firstLine="2"/>
        <w:rPr>
          <w:rFonts w:ascii="Arial" w:eastAsia="Calibri" w:hAnsi="Arial" w:cs="Arial"/>
          <w:b/>
          <w:sz w:val="32"/>
          <w:szCs w:val="32"/>
          <w:shd w:val="clear" w:color="auto" w:fill="FFFFFF"/>
          <w:lang w:val="ky-KG"/>
        </w:rPr>
      </w:pPr>
    </w:p>
    <w:p w14:paraId="14BEEECF" w14:textId="5190FC47" w:rsidR="00E67660" w:rsidRPr="00D15DA2" w:rsidRDefault="00E67660" w:rsidP="00E67660">
      <w:pPr>
        <w:spacing w:after="0" w:line="240" w:lineRule="auto"/>
        <w:ind w:firstLine="2"/>
        <w:rPr>
          <w:rFonts w:ascii="Arial" w:eastAsia="Calibri" w:hAnsi="Arial" w:cs="Arial"/>
          <w:b/>
          <w:sz w:val="32"/>
          <w:szCs w:val="32"/>
          <w:shd w:val="clear" w:color="auto" w:fill="FFFFFF"/>
          <w:lang w:val="ky-KG"/>
        </w:rPr>
      </w:pPr>
      <w:r w:rsidRPr="00D15DA2">
        <w:rPr>
          <w:rFonts w:ascii="Arial" w:eastAsia="Calibri" w:hAnsi="Arial" w:cs="Arial"/>
          <w:b/>
          <w:sz w:val="32"/>
          <w:szCs w:val="32"/>
          <w:shd w:val="clear" w:color="auto" w:fill="FFFFFF"/>
          <w:lang w:val="ky-KG"/>
        </w:rPr>
        <w:t>Перевод отрывка из учебника Баварской школы управления “Муниципальное право”, Мюнхен, 2008 год</w:t>
      </w:r>
    </w:p>
    <w:p w14:paraId="7BDC4095" w14:textId="77777777" w:rsidR="00E67660" w:rsidRPr="00D15DA2" w:rsidRDefault="00E67660" w:rsidP="00E67660">
      <w:pPr>
        <w:spacing w:after="0" w:line="240" w:lineRule="auto"/>
        <w:ind w:firstLine="2"/>
        <w:rPr>
          <w:rFonts w:ascii="Arial" w:eastAsia="Calibri" w:hAnsi="Arial" w:cs="Arial"/>
          <w:b/>
          <w:sz w:val="32"/>
          <w:szCs w:val="32"/>
          <w:shd w:val="clear" w:color="auto" w:fill="FFFFFF"/>
          <w:lang w:val="ky-KG"/>
        </w:rPr>
      </w:pPr>
    </w:p>
    <w:p w14:paraId="4BA68C9D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4"/>
          <w:szCs w:val="24"/>
          <w:shd w:val="clear" w:color="auto" w:fill="FFFFFF"/>
          <w:lang w:val="ky-KG"/>
        </w:rPr>
      </w:pPr>
      <w:r w:rsidRPr="00D15DA2">
        <w:rPr>
          <w:rFonts w:ascii="Arial" w:eastAsia="Calibri" w:hAnsi="Arial" w:cs="Arial"/>
          <w:b/>
          <w:sz w:val="24"/>
          <w:szCs w:val="24"/>
          <w:shd w:val="clear" w:color="auto" w:fill="FFFFFF"/>
          <w:lang w:val="ky-KG"/>
        </w:rPr>
        <w:t>Задачи муниципалитетов</w:t>
      </w:r>
    </w:p>
    <w:p w14:paraId="4F6D3FDF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4"/>
          <w:szCs w:val="24"/>
          <w:shd w:val="clear" w:color="auto" w:fill="FFFFFF"/>
          <w:lang w:val="ky-KG"/>
        </w:rPr>
      </w:pPr>
    </w:p>
    <w:p w14:paraId="2D3829E0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</w:rPr>
        <w:t>В закон</w:t>
      </w:r>
      <w:r w:rsidRPr="00D15DA2">
        <w:rPr>
          <w:rFonts w:ascii="Arial" w:eastAsia="Calibri" w:hAnsi="Arial" w:cs="Arial"/>
          <w:sz w:val="22"/>
          <w:lang w:val="ky-KG"/>
        </w:rPr>
        <w:t>е</w:t>
      </w:r>
      <w:r w:rsidRPr="00D15DA2">
        <w:rPr>
          <w:rFonts w:ascii="Arial" w:eastAsia="Calibri" w:hAnsi="Arial" w:cs="Arial"/>
          <w:sz w:val="22"/>
        </w:rPr>
        <w:t xml:space="preserve"> о </w:t>
      </w:r>
      <w:r w:rsidRPr="00D15DA2">
        <w:rPr>
          <w:rFonts w:ascii="Arial" w:eastAsia="Calibri" w:hAnsi="Arial" w:cs="Arial"/>
          <w:sz w:val="22"/>
          <w:lang w:val="ky-KG"/>
        </w:rPr>
        <w:t xml:space="preserve">местном самоуправлении </w:t>
      </w:r>
      <w:r w:rsidRPr="00D15DA2">
        <w:rPr>
          <w:rFonts w:ascii="Arial" w:eastAsia="Calibri" w:hAnsi="Arial" w:cs="Arial"/>
          <w:sz w:val="22"/>
        </w:rPr>
        <w:t xml:space="preserve">задачи муниципалитетов </w:t>
      </w:r>
      <w:r w:rsidRPr="00D15DA2">
        <w:rPr>
          <w:rFonts w:ascii="Arial" w:eastAsia="Calibri" w:hAnsi="Arial" w:cs="Arial"/>
          <w:sz w:val="22"/>
          <w:lang w:val="ky-KG"/>
        </w:rPr>
        <w:t>под</w:t>
      </w:r>
      <w:r w:rsidRPr="00D15DA2">
        <w:rPr>
          <w:rFonts w:ascii="Arial" w:eastAsia="Calibri" w:hAnsi="Arial" w:cs="Arial"/>
          <w:sz w:val="22"/>
        </w:rPr>
        <w:t>раз</w:t>
      </w:r>
      <w:r w:rsidRPr="00D15DA2">
        <w:rPr>
          <w:rFonts w:ascii="Arial" w:eastAsia="Calibri" w:hAnsi="Arial" w:cs="Arial"/>
          <w:sz w:val="22"/>
          <w:lang w:val="ky-KG"/>
        </w:rPr>
        <w:t>деля</w:t>
      </w:r>
      <w:proofErr w:type="spellStart"/>
      <w:r w:rsidRPr="00D15DA2">
        <w:rPr>
          <w:rFonts w:ascii="Arial" w:eastAsia="Calibri" w:hAnsi="Arial" w:cs="Arial"/>
          <w:sz w:val="22"/>
        </w:rPr>
        <w:t>ются</w:t>
      </w:r>
      <w:proofErr w:type="spellEnd"/>
      <w:r w:rsidRPr="00D15DA2">
        <w:rPr>
          <w:rFonts w:ascii="Arial" w:eastAsia="Calibri" w:hAnsi="Arial" w:cs="Arial"/>
          <w:sz w:val="22"/>
        </w:rPr>
        <w:t xml:space="preserve"> </w:t>
      </w:r>
      <w:r w:rsidRPr="00D15DA2">
        <w:rPr>
          <w:rFonts w:ascii="Arial" w:eastAsia="Calibri" w:hAnsi="Arial" w:cs="Arial"/>
          <w:sz w:val="22"/>
          <w:lang w:val="ky-KG"/>
        </w:rPr>
        <w:t>на</w:t>
      </w:r>
      <w:r w:rsidRPr="00D15DA2">
        <w:rPr>
          <w:rFonts w:ascii="Arial" w:eastAsia="Calibri" w:hAnsi="Arial" w:cs="Arial"/>
          <w:sz w:val="22"/>
        </w:rPr>
        <w:t>:</w:t>
      </w:r>
    </w:p>
    <w:p w14:paraId="5EAB4460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</w:p>
    <w:p w14:paraId="6B6AF415" w14:textId="77777777" w:rsidR="00E67660" w:rsidRPr="00D15DA2" w:rsidRDefault="00E67660" w:rsidP="00E67660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b/>
          <w:sz w:val="22"/>
          <w:lang w:val="ky-KG"/>
        </w:rPr>
        <w:t>соб</w:t>
      </w:r>
      <w:proofErr w:type="spellStart"/>
      <w:r w:rsidRPr="00D15DA2">
        <w:rPr>
          <w:rFonts w:ascii="Arial" w:eastAsia="Calibri" w:hAnsi="Arial" w:cs="Arial"/>
          <w:b/>
          <w:sz w:val="22"/>
        </w:rPr>
        <w:t>ст</w:t>
      </w:r>
      <w:proofErr w:type="spellEnd"/>
      <w:r w:rsidRPr="00D15DA2">
        <w:rPr>
          <w:rFonts w:ascii="Arial" w:eastAsia="Calibri" w:hAnsi="Arial" w:cs="Arial"/>
          <w:b/>
          <w:sz w:val="22"/>
          <w:lang w:val="ky-KG"/>
        </w:rPr>
        <w:t>венные задачи</w:t>
      </w:r>
      <w:r w:rsidRPr="00D15DA2">
        <w:rPr>
          <w:rFonts w:ascii="Arial" w:eastAsia="Calibri" w:hAnsi="Arial" w:cs="Arial"/>
          <w:sz w:val="22"/>
          <w:lang w:val="ky-KG"/>
        </w:rPr>
        <w:t xml:space="preserve"> (вопросы местного значения), которые выполняются муниципалитетами с момента своего возникновения;</w:t>
      </w:r>
    </w:p>
    <w:p w14:paraId="0122C856" w14:textId="77777777" w:rsidR="00E67660" w:rsidRPr="00D15DA2" w:rsidRDefault="00E67660" w:rsidP="00E67660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2"/>
          <w:lang w:val="ky-KG"/>
        </w:rPr>
      </w:pPr>
    </w:p>
    <w:p w14:paraId="2E6C44B7" w14:textId="77777777" w:rsidR="00E67660" w:rsidRPr="00D15DA2" w:rsidRDefault="00E67660" w:rsidP="00E67660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b/>
          <w:sz w:val="22"/>
          <w:lang w:val="ky-KG"/>
        </w:rPr>
        <w:t>делегированные задачи</w:t>
      </w:r>
      <w:r w:rsidRPr="00D15DA2">
        <w:rPr>
          <w:rFonts w:ascii="Arial" w:eastAsia="Calibri" w:hAnsi="Arial" w:cs="Arial"/>
          <w:sz w:val="22"/>
        </w:rPr>
        <w:t xml:space="preserve">, выполнение которых было передано </w:t>
      </w:r>
      <w:r w:rsidRPr="00D15DA2">
        <w:rPr>
          <w:rFonts w:ascii="Arial" w:eastAsia="Calibri" w:hAnsi="Arial" w:cs="Arial"/>
          <w:sz w:val="22"/>
          <w:lang w:val="ky-KG"/>
        </w:rPr>
        <w:t xml:space="preserve">муниципалитетам государством. Государство передает муниципалитетам отдельные свои задачи для того, чтобы обеспечить максимальную доступность их выполнения для граждан. Передача задач также служит для упрощения административных процедур. </w:t>
      </w:r>
    </w:p>
    <w:p w14:paraId="0A94E02D" w14:textId="77777777" w:rsidR="00E67660" w:rsidRPr="00D15DA2" w:rsidRDefault="00E67660" w:rsidP="00E67660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2"/>
          <w:lang w:val="ky-KG"/>
        </w:rPr>
      </w:pPr>
    </w:p>
    <w:p w14:paraId="0C68C61A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caps/>
          <w:sz w:val="22"/>
          <w:lang w:val="ky-KG"/>
        </w:rPr>
      </w:pPr>
      <w:r w:rsidRPr="00D15DA2">
        <w:rPr>
          <w:rFonts w:ascii="Arial" w:eastAsia="Calibri" w:hAnsi="Arial" w:cs="Arial"/>
          <w:caps/>
          <w:sz w:val="22"/>
          <w:lang w:val="ky-KG"/>
        </w:rPr>
        <w:t xml:space="preserve">Источник: Статьи 6 и 8 Баварского закона </w:t>
      </w:r>
      <w:r w:rsidRPr="00D15DA2">
        <w:rPr>
          <w:rFonts w:ascii="Arial" w:eastAsia="Calibri" w:hAnsi="Arial" w:cs="Arial"/>
          <w:caps/>
          <w:sz w:val="22"/>
        </w:rPr>
        <w:t xml:space="preserve">о </w:t>
      </w:r>
      <w:r w:rsidRPr="00D15DA2">
        <w:rPr>
          <w:rFonts w:ascii="Arial" w:eastAsia="Calibri" w:hAnsi="Arial" w:cs="Arial"/>
          <w:caps/>
          <w:sz w:val="22"/>
          <w:lang w:val="ky-KG"/>
        </w:rPr>
        <w:t>местном самоуправлении.</w:t>
      </w:r>
    </w:p>
    <w:p w14:paraId="2A848191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</w:p>
    <w:p w14:paraId="386B56A7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</w:p>
    <w:p w14:paraId="08E824FE" w14:textId="77777777" w:rsidR="00E67660" w:rsidRPr="00D15DA2" w:rsidRDefault="00E67660" w:rsidP="00E67660">
      <w:pPr>
        <w:tabs>
          <w:tab w:val="left" w:pos="2685"/>
        </w:tabs>
        <w:spacing w:after="0" w:line="240" w:lineRule="auto"/>
        <w:ind w:firstLine="2"/>
        <w:jc w:val="both"/>
        <w:rPr>
          <w:rFonts w:ascii="Arial" w:eastAsia="Calibri" w:hAnsi="Arial" w:cs="Arial"/>
          <w:b/>
          <w:color w:val="FFFFFF"/>
          <w:sz w:val="22"/>
          <w:shd w:val="clear" w:color="auto" w:fill="9CC2E5"/>
          <w:lang w:val="de-DE"/>
        </w:rPr>
      </w:pPr>
      <w:r w:rsidRPr="00D15DA2">
        <w:rPr>
          <w:rFonts w:ascii="Arial" w:eastAsia="Calibri" w:hAnsi="Arial" w:cs="Arial"/>
          <w:b/>
          <w:color w:val="FFFFFF"/>
          <w:sz w:val="22"/>
          <w:shd w:val="clear" w:color="auto" w:fill="9CC2E5"/>
          <w:lang w:val="ky-KG"/>
        </w:rPr>
        <w:t>Вопросы по теме:</w:t>
      </w:r>
    </w:p>
    <w:p w14:paraId="4CDFD7AC" w14:textId="77777777" w:rsidR="00E67660" w:rsidRPr="00D15DA2" w:rsidRDefault="00E67660" w:rsidP="00E67660">
      <w:pPr>
        <w:tabs>
          <w:tab w:val="left" w:pos="2685"/>
        </w:tabs>
        <w:spacing w:after="0" w:line="240" w:lineRule="auto"/>
        <w:ind w:firstLine="2"/>
        <w:jc w:val="both"/>
        <w:rPr>
          <w:rFonts w:ascii="Arial" w:eastAsia="Calibri" w:hAnsi="Arial" w:cs="Arial"/>
          <w:color w:val="FFFFFF"/>
          <w:sz w:val="22"/>
          <w:lang w:val="de-DE"/>
        </w:rPr>
      </w:pPr>
    </w:p>
    <w:p w14:paraId="4261D28D" w14:textId="77777777" w:rsidR="00E67660" w:rsidRPr="00D15DA2" w:rsidRDefault="00E67660" w:rsidP="00E67660">
      <w:pPr>
        <w:tabs>
          <w:tab w:val="left" w:pos="2685"/>
        </w:tabs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sz w:val="22"/>
          <w:lang w:val="ky-KG"/>
        </w:rPr>
        <w:t>Подумайте:</w:t>
      </w:r>
    </w:p>
    <w:p w14:paraId="3DD748BC" w14:textId="77777777" w:rsidR="00E67660" w:rsidRPr="00D15DA2" w:rsidRDefault="00E67660" w:rsidP="00E67660">
      <w:pPr>
        <w:tabs>
          <w:tab w:val="left" w:pos="2685"/>
        </w:tabs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</w:p>
    <w:p w14:paraId="070E2227" w14:textId="77777777" w:rsidR="00E67660" w:rsidRPr="00D15DA2" w:rsidRDefault="00E67660" w:rsidP="00E67660">
      <w:pPr>
        <w:numPr>
          <w:ilvl w:val="0"/>
          <w:numId w:val="13"/>
        </w:numPr>
        <w:tabs>
          <w:tab w:val="left" w:pos="3180"/>
        </w:tabs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sz w:val="22"/>
          <w:lang w:val="ky-KG"/>
        </w:rPr>
        <w:t xml:space="preserve">Каковы типичные задачи областного, районного и сельского муниципалитета? Исходите только </w:t>
      </w:r>
      <w:r w:rsidRPr="00D15DA2">
        <w:rPr>
          <w:rFonts w:ascii="Arial" w:eastAsia="Calibri" w:hAnsi="Arial" w:cs="Arial"/>
          <w:b/>
          <w:sz w:val="22"/>
          <w:lang w:val="ky-KG"/>
        </w:rPr>
        <w:t>из размера территории</w:t>
      </w:r>
      <w:r w:rsidRPr="00D15DA2">
        <w:rPr>
          <w:rFonts w:ascii="Arial" w:eastAsia="Calibri" w:hAnsi="Arial" w:cs="Arial"/>
          <w:sz w:val="22"/>
          <w:lang w:val="ky-KG"/>
        </w:rPr>
        <w:t xml:space="preserve"> этих муниципалитетов.</w:t>
      </w:r>
    </w:p>
    <w:p w14:paraId="4440DB14" w14:textId="77777777" w:rsidR="00E67660" w:rsidRPr="00D15DA2" w:rsidRDefault="00E67660" w:rsidP="00E67660">
      <w:pPr>
        <w:tabs>
          <w:tab w:val="left" w:pos="3180"/>
        </w:tabs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2"/>
          <w:lang w:val="ky-KG"/>
        </w:rPr>
      </w:pPr>
    </w:p>
    <w:p w14:paraId="07216EDA" w14:textId="77777777" w:rsidR="00E67660" w:rsidRPr="00D15DA2" w:rsidRDefault="00E67660" w:rsidP="00E67660">
      <w:pPr>
        <w:numPr>
          <w:ilvl w:val="0"/>
          <w:numId w:val="13"/>
        </w:numPr>
        <w:tabs>
          <w:tab w:val="left" w:pos="3180"/>
        </w:tabs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  <w:lang w:val="ky-KG"/>
        </w:rPr>
        <w:t xml:space="preserve">Почему государство делегировало муниципалитетам некоторые задачи, которые являются на самом деле задачами государства и выполнение которых должно быть обеспечено </w:t>
      </w:r>
      <w:r w:rsidRPr="00D15DA2">
        <w:rPr>
          <w:rFonts w:ascii="Arial" w:eastAsia="Calibri" w:hAnsi="Arial" w:cs="Arial"/>
          <w:sz w:val="22"/>
        </w:rPr>
        <w:t>в единой форме</w:t>
      </w:r>
      <w:r w:rsidRPr="00D15DA2">
        <w:rPr>
          <w:rFonts w:ascii="Arial" w:eastAsia="Calibri" w:hAnsi="Arial" w:cs="Arial"/>
          <w:sz w:val="22"/>
          <w:lang w:val="ky-KG"/>
        </w:rPr>
        <w:t xml:space="preserve"> на территории всего государства?</w:t>
      </w:r>
    </w:p>
    <w:p w14:paraId="28A659D8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b/>
          <w:i/>
          <w:color w:val="FFFFFF"/>
          <w:sz w:val="22"/>
          <w:shd w:val="clear" w:color="auto" w:fill="9CC2E5"/>
        </w:rPr>
      </w:pPr>
    </w:p>
    <w:p w14:paraId="10D1733C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b/>
          <w:i/>
          <w:color w:val="FFFFFF"/>
          <w:sz w:val="22"/>
          <w:shd w:val="clear" w:color="auto" w:fill="9CC2E5"/>
        </w:rPr>
      </w:pPr>
    </w:p>
    <w:p w14:paraId="4E3E8E60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b/>
          <w:i/>
          <w:sz w:val="22"/>
          <w:shd w:val="clear" w:color="auto" w:fill="9CC2E5"/>
          <w:lang w:val="ky-KG"/>
        </w:rPr>
      </w:pPr>
      <w:r w:rsidRPr="00D15DA2">
        <w:rPr>
          <w:rFonts w:ascii="Arial" w:eastAsia="Calibri" w:hAnsi="Arial" w:cs="Arial"/>
          <w:b/>
          <w:i/>
          <w:color w:val="FFFFFF"/>
          <w:sz w:val="22"/>
          <w:shd w:val="clear" w:color="auto" w:fill="9CC2E5"/>
          <w:lang w:val="ky-KG"/>
        </w:rPr>
        <w:t>Ответы:</w:t>
      </w:r>
    </w:p>
    <w:p w14:paraId="50E8E0F3" w14:textId="77777777" w:rsidR="00E67660" w:rsidRPr="00D15DA2" w:rsidRDefault="00E67660" w:rsidP="00E67660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b/>
          <w:sz w:val="22"/>
          <w:lang w:val="ky-KG"/>
        </w:rPr>
        <w:t>С</w:t>
      </w:r>
      <w:proofErr w:type="spellStart"/>
      <w:r w:rsidRPr="00D15DA2">
        <w:rPr>
          <w:rFonts w:ascii="Arial" w:eastAsia="Calibri" w:hAnsi="Arial" w:cs="Arial"/>
          <w:b/>
          <w:sz w:val="22"/>
        </w:rPr>
        <w:t>ельск</w:t>
      </w:r>
      <w:proofErr w:type="spellEnd"/>
      <w:r w:rsidRPr="00D15DA2">
        <w:rPr>
          <w:rFonts w:ascii="Arial" w:eastAsia="Calibri" w:hAnsi="Arial" w:cs="Arial"/>
          <w:b/>
          <w:sz w:val="22"/>
          <w:lang w:val="ky-KG"/>
        </w:rPr>
        <w:t>ие</w:t>
      </w:r>
      <w:r w:rsidRPr="00D15DA2">
        <w:rPr>
          <w:rFonts w:ascii="Arial" w:eastAsia="Calibri" w:hAnsi="Arial" w:cs="Arial"/>
          <w:b/>
          <w:sz w:val="22"/>
        </w:rPr>
        <w:t xml:space="preserve"> муниципалитет</w:t>
      </w:r>
      <w:r w:rsidRPr="00D15DA2">
        <w:rPr>
          <w:rFonts w:ascii="Arial" w:eastAsia="Calibri" w:hAnsi="Arial" w:cs="Arial"/>
          <w:b/>
          <w:sz w:val="22"/>
          <w:lang w:val="ky-KG"/>
        </w:rPr>
        <w:t>ы</w:t>
      </w:r>
      <w:r w:rsidRPr="00D15DA2">
        <w:rPr>
          <w:rFonts w:ascii="Arial" w:eastAsia="Calibri" w:hAnsi="Arial" w:cs="Arial"/>
          <w:sz w:val="22"/>
        </w:rPr>
        <w:t>: обеспечение питьевой водой, защита от пожаров, кладбищ</w:t>
      </w:r>
      <w:r w:rsidRPr="00D15DA2">
        <w:rPr>
          <w:rFonts w:ascii="Arial" w:eastAsia="Calibri" w:hAnsi="Arial" w:cs="Arial"/>
          <w:sz w:val="22"/>
          <w:lang w:val="ky-KG"/>
        </w:rPr>
        <w:t>а</w:t>
      </w:r>
      <w:r w:rsidRPr="00D15DA2">
        <w:rPr>
          <w:rFonts w:ascii="Arial" w:eastAsia="Calibri" w:hAnsi="Arial" w:cs="Arial"/>
          <w:sz w:val="22"/>
        </w:rPr>
        <w:t>, дорог</w:t>
      </w:r>
      <w:r w:rsidRPr="00D15DA2">
        <w:rPr>
          <w:rFonts w:ascii="Arial" w:eastAsia="Calibri" w:hAnsi="Arial" w:cs="Arial"/>
          <w:sz w:val="22"/>
          <w:lang w:val="ky-KG"/>
        </w:rPr>
        <w:t>и сельского значения,</w:t>
      </w:r>
      <w:r w:rsidRPr="00D15DA2">
        <w:rPr>
          <w:rFonts w:ascii="Arial" w:eastAsia="Calibri" w:hAnsi="Arial" w:cs="Arial"/>
          <w:sz w:val="22"/>
        </w:rPr>
        <w:t xml:space="preserve"> </w:t>
      </w:r>
      <w:r w:rsidRPr="00D15DA2">
        <w:rPr>
          <w:rFonts w:ascii="Arial" w:eastAsia="Calibri" w:hAnsi="Arial" w:cs="Arial"/>
          <w:sz w:val="22"/>
          <w:lang w:val="ky-KG"/>
        </w:rPr>
        <w:t xml:space="preserve">содержание здания начальных и средних </w:t>
      </w:r>
      <w:r w:rsidRPr="00D15DA2">
        <w:rPr>
          <w:rFonts w:ascii="Arial" w:eastAsia="Calibri" w:hAnsi="Arial" w:cs="Arial"/>
          <w:sz w:val="22"/>
        </w:rPr>
        <w:t>школ, местные музеи, бассейны, спортивные залы и т. п.</w:t>
      </w:r>
    </w:p>
    <w:p w14:paraId="110AAF95" w14:textId="77777777" w:rsidR="00E67660" w:rsidRPr="00D15DA2" w:rsidRDefault="00E67660" w:rsidP="00E67660">
      <w:pPr>
        <w:spacing w:after="0" w:line="240" w:lineRule="auto"/>
        <w:ind w:left="284"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b/>
          <w:sz w:val="22"/>
          <w:lang w:val="ky-KG"/>
        </w:rPr>
        <w:t xml:space="preserve">Районные </w:t>
      </w:r>
      <w:r w:rsidRPr="00D15DA2">
        <w:rPr>
          <w:rFonts w:ascii="Arial" w:eastAsia="Calibri" w:hAnsi="Arial" w:cs="Arial"/>
          <w:b/>
          <w:sz w:val="22"/>
        </w:rPr>
        <w:t>муниципалитет</w:t>
      </w:r>
      <w:r w:rsidRPr="00D15DA2">
        <w:rPr>
          <w:rFonts w:ascii="Arial" w:eastAsia="Calibri" w:hAnsi="Arial" w:cs="Arial"/>
          <w:b/>
          <w:sz w:val="22"/>
          <w:lang w:val="ky-KG"/>
        </w:rPr>
        <w:t>ы</w:t>
      </w:r>
      <w:r w:rsidRPr="00D15DA2">
        <w:rPr>
          <w:rFonts w:ascii="Arial" w:eastAsia="Calibri" w:hAnsi="Arial" w:cs="Arial"/>
          <w:sz w:val="22"/>
        </w:rPr>
        <w:t xml:space="preserve">: местные органы социальной помощи, больницы по оказанию </w:t>
      </w:r>
      <w:r w:rsidRPr="00D15DA2">
        <w:rPr>
          <w:rFonts w:ascii="Arial" w:eastAsia="Calibri" w:hAnsi="Arial" w:cs="Arial"/>
          <w:sz w:val="22"/>
          <w:lang w:val="ky-KG"/>
        </w:rPr>
        <w:t>базовой</w:t>
      </w:r>
      <w:r w:rsidRPr="00D15DA2">
        <w:rPr>
          <w:rFonts w:ascii="Arial" w:eastAsia="Calibri" w:hAnsi="Arial" w:cs="Arial"/>
          <w:sz w:val="22"/>
        </w:rPr>
        <w:t xml:space="preserve"> медицинской помощи, </w:t>
      </w:r>
      <w:r w:rsidRPr="00D15DA2">
        <w:rPr>
          <w:rFonts w:ascii="Arial" w:eastAsia="Calibri" w:hAnsi="Arial" w:cs="Arial"/>
          <w:sz w:val="22"/>
          <w:lang w:val="ky-KG"/>
        </w:rPr>
        <w:t xml:space="preserve">работа с </w:t>
      </w:r>
      <w:proofErr w:type="spellStart"/>
      <w:r w:rsidRPr="00D15DA2">
        <w:rPr>
          <w:rFonts w:ascii="Arial" w:eastAsia="Calibri" w:hAnsi="Arial" w:cs="Arial"/>
          <w:sz w:val="22"/>
        </w:rPr>
        <w:t>молодёж</w:t>
      </w:r>
      <w:proofErr w:type="spellEnd"/>
      <w:r w:rsidRPr="00D15DA2">
        <w:rPr>
          <w:rFonts w:ascii="Arial" w:eastAsia="Calibri" w:hAnsi="Arial" w:cs="Arial"/>
          <w:sz w:val="22"/>
          <w:lang w:val="ky-KG"/>
        </w:rPr>
        <w:t>ью,</w:t>
      </w:r>
      <w:r w:rsidRPr="00D15DA2">
        <w:rPr>
          <w:rFonts w:ascii="Arial" w:eastAsia="Calibri" w:hAnsi="Arial" w:cs="Arial"/>
          <w:sz w:val="22"/>
        </w:rPr>
        <w:t xml:space="preserve"> дорог</w:t>
      </w:r>
      <w:r w:rsidRPr="00D15DA2">
        <w:rPr>
          <w:rFonts w:ascii="Arial" w:eastAsia="Calibri" w:hAnsi="Arial" w:cs="Arial"/>
          <w:sz w:val="22"/>
          <w:lang w:val="ky-KG"/>
        </w:rPr>
        <w:t>и районного значения</w:t>
      </w:r>
      <w:r w:rsidRPr="00D15DA2">
        <w:rPr>
          <w:rFonts w:ascii="Arial" w:eastAsia="Calibri" w:hAnsi="Arial" w:cs="Arial"/>
          <w:sz w:val="22"/>
        </w:rPr>
        <w:t xml:space="preserve">, районные учреждения пожарной безопасности, </w:t>
      </w:r>
      <w:r w:rsidRPr="00D15DA2">
        <w:rPr>
          <w:rFonts w:ascii="Arial" w:eastAsia="Calibri" w:hAnsi="Arial" w:cs="Arial"/>
          <w:sz w:val="22"/>
          <w:lang w:val="ky-KG"/>
        </w:rPr>
        <w:t>содержание здания профессиональных лицеев</w:t>
      </w:r>
      <w:r w:rsidRPr="00D15DA2">
        <w:rPr>
          <w:rFonts w:ascii="Arial" w:eastAsia="Calibri" w:hAnsi="Arial" w:cs="Arial"/>
          <w:sz w:val="22"/>
        </w:rPr>
        <w:t>, культур</w:t>
      </w:r>
      <w:r w:rsidRPr="00D15DA2">
        <w:rPr>
          <w:rFonts w:ascii="Arial" w:eastAsia="Calibri" w:hAnsi="Arial" w:cs="Arial"/>
          <w:sz w:val="22"/>
          <w:lang w:val="ky-KG"/>
        </w:rPr>
        <w:t xml:space="preserve">ные мероприятия районного масштаба </w:t>
      </w:r>
      <w:r w:rsidRPr="00D15DA2">
        <w:rPr>
          <w:rFonts w:ascii="Arial" w:eastAsia="Calibri" w:hAnsi="Arial" w:cs="Arial"/>
          <w:sz w:val="22"/>
        </w:rPr>
        <w:t>и т. п.</w:t>
      </w:r>
    </w:p>
    <w:p w14:paraId="61FEB0C8" w14:textId="77777777" w:rsidR="00E67660" w:rsidRPr="00D15DA2" w:rsidRDefault="00E67660" w:rsidP="00E67660">
      <w:pPr>
        <w:spacing w:after="0" w:line="240" w:lineRule="auto"/>
        <w:ind w:left="284"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b/>
          <w:sz w:val="22"/>
          <w:lang w:val="ky-KG"/>
        </w:rPr>
        <w:t xml:space="preserve">Областные </w:t>
      </w:r>
      <w:r w:rsidRPr="00D15DA2">
        <w:rPr>
          <w:rFonts w:ascii="Arial" w:eastAsia="Calibri" w:hAnsi="Arial" w:cs="Arial"/>
          <w:b/>
          <w:sz w:val="22"/>
        </w:rPr>
        <w:t>муниципалитет</w:t>
      </w:r>
      <w:r w:rsidRPr="00D15DA2">
        <w:rPr>
          <w:rFonts w:ascii="Arial" w:eastAsia="Calibri" w:hAnsi="Arial" w:cs="Arial"/>
          <w:b/>
          <w:sz w:val="22"/>
          <w:lang w:val="ky-KG"/>
        </w:rPr>
        <w:t>ы</w:t>
      </w:r>
      <w:r w:rsidRPr="00D15DA2">
        <w:rPr>
          <w:rFonts w:ascii="Arial" w:eastAsia="Calibri" w:hAnsi="Arial" w:cs="Arial"/>
          <w:sz w:val="22"/>
        </w:rPr>
        <w:t>: межрегиональный орган социальной помощи, о</w:t>
      </w:r>
      <w:r w:rsidRPr="00D15DA2">
        <w:rPr>
          <w:rFonts w:ascii="Arial" w:eastAsia="Calibri" w:hAnsi="Arial" w:cs="Arial"/>
          <w:sz w:val="22"/>
          <w:lang w:val="ky-KG"/>
        </w:rPr>
        <w:t>бласт</w:t>
      </w:r>
      <w:proofErr w:type="spellStart"/>
      <w:r w:rsidRPr="00D15DA2">
        <w:rPr>
          <w:rFonts w:ascii="Arial" w:eastAsia="Calibri" w:hAnsi="Arial" w:cs="Arial"/>
          <w:sz w:val="22"/>
        </w:rPr>
        <w:t>ные</w:t>
      </w:r>
      <w:proofErr w:type="spellEnd"/>
      <w:r w:rsidRPr="00D15DA2">
        <w:rPr>
          <w:rFonts w:ascii="Arial" w:eastAsia="Calibri" w:hAnsi="Arial" w:cs="Arial"/>
          <w:sz w:val="22"/>
        </w:rPr>
        <w:t xml:space="preserve"> больницы, оказание помощи зависимым больным в стационарных и полустационарных учреждениях, культур</w:t>
      </w:r>
      <w:r w:rsidRPr="00D15DA2">
        <w:rPr>
          <w:rFonts w:ascii="Arial" w:eastAsia="Calibri" w:hAnsi="Arial" w:cs="Arial"/>
          <w:sz w:val="22"/>
          <w:lang w:val="ky-KG"/>
        </w:rPr>
        <w:t>ные мероприятия областного масштаба</w:t>
      </w:r>
      <w:r w:rsidRPr="00D15DA2">
        <w:rPr>
          <w:rFonts w:ascii="Arial" w:eastAsia="Calibri" w:hAnsi="Arial" w:cs="Arial"/>
          <w:sz w:val="22"/>
        </w:rPr>
        <w:t xml:space="preserve">, школы для слепых и глухонемых, </w:t>
      </w:r>
      <w:r w:rsidRPr="00D15DA2">
        <w:rPr>
          <w:rFonts w:ascii="Arial" w:eastAsia="Calibri" w:hAnsi="Arial" w:cs="Arial"/>
          <w:sz w:val="22"/>
          <w:lang w:val="ky-KG"/>
        </w:rPr>
        <w:t xml:space="preserve">областные </w:t>
      </w:r>
      <w:r w:rsidRPr="00D15DA2">
        <w:rPr>
          <w:rFonts w:ascii="Arial" w:eastAsia="Calibri" w:hAnsi="Arial" w:cs="Arial"/>
          <w:sz w:val="22"/>
        </w:rPr>
        <w:t>музеи и т. п.</w:t>
      </w:r>
    </w:p>
    <w:p w14:paraId="02D0D7B4" w14:textId="77777777" w:rsidR="00E67660" w:rsidRPr="00D15DA2" w:rsidRDefault="00E67660" w:rsidP="00E67660">
      <w:pPr>
        <w:spacing w:after="0" w:line="240" w:lineRule="auto"/>
        <w:ind w:left="284"/>
        <w:jc w:val="both"/>
        <w:rPr>
          <w:rFonts w:ascii="Arial" w:eastAsia="Calibri" w:hAnsi="Arial" w:cs="Arial"/>
          <w:sz w:val="22"/>
          <w:lang w:val="ky-KG"/>
        </w:rPr>
      </w:pPr>
    </w:p>
    <w:p w14:paraId="20EFCF36" w14:textId="77777777" w:rsidR="00E67660" w:rsidRPr="00D15DA2" w:rsidRDefault="00E67660" w:rsidP="00E67660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</w:rPr>
        <w:t xml:space="preserve">Государство хочет, чтобы некоторые из его задач </w:t>
      </w:r>
      <w:proofErr w:type="spellStart"/>
      <w:r w:rsidRPr="00D15DA2">
        <w:rPr>
          <w:rFonts w:ascii="Arial" w:eastAsia="Calibri" w:hAnsi="Arial" w:cs="Arial"/>
          <w:sz w:val="22"/>
        </w:rPr>
        <w:t>выполн</w:t>
      </w:r>
      <w:proofErr w:type="spellEnd"/>
      <w:r w:rsidRPr="00D15DA2">
        <w:rPr>
          <w:rFonts w:ascii="Arial" w:eastAsia="Calibri" w:hAnsi="Arial" w:cs="Arial"/>
          <w:sz w:val="22"/>
          <w:lang w:val="ky-KG"/>
        </w:rPr>
        <w:t>ялись</w:t>
      </w:r>
      <w:r w:rsidRPr="00D15DA2">
        <w:rPr>
          <w:rFonts w:ascii="Arial" w:eastAsia="Calibri" w:hAnsi="Arial" w:cs="Arial"/>
          <w:sz w:val="22"/>
        </w:rPr>
        <w:t xml:space="preserve"> на местах (например</w:t>
      </w:r>
      <w:r w:rsidRPr="00D15DA2">
        <w:rPr>
          <w:rFonts w:ascii="Arial" w:eastAsia="Calibri" w:hAnsi="Arial" w:cs="Arial"/>
          <w:sz w:val="22"/>
          <w:lang w:val="ky-KG"/>
        </w:rPr>
        <w:t xml:space="preserve">: </w:t>
      </w:r>
      <w:r w:rsidRPr="00D15DA2">
        <w:rPr>
          <w:rFonts w:ascii="Arial" w:eastAsia="Calibri" w:hAnsi="Arial" w:cs="Arial"/>
          <w:sz w:val="22"/>
        </w:rPr>
        <w:t>регистрация населения, выдач</w:t>
      </w:r>
      <w:r w:rsidRPr="00D15DA2">
        <w:rPr>
          <w:rFonts w:ascii="Arial" w:eastAsia="Calibri" w:hAnsi="Arial" w:cs="Arial"/>
          <w:sz w:val="22"/>
          <w:lang w:val="ky-KG"/>
        </w:rPr>
        <w:t>а</w:t>
      </w:r>
      <w:r w:rsidRPr="00D15DA2">
        <w:rPr>
          <w:rFonts w:ascii="Arial" w:eastAsia="Calibri" w:hAnsi="Arial" w:cs="Arial"/>
          <w:sz w:val="22"/>
        </w:rPr>
        <w:t xml:space="preserve"> паспортов, выдача </w:t>
      </w:r>
      <w:r w:rsidRPr="00D15DA2">
        <w:rPr>
          <w:rFonts w:ascii="Arial" w:eastAsia="Calibri" w:hAnsi="Arial" w:cs="Arial"/>
          <w:sz w:val="22"/>
          <w:lang w:val="en-US"/>
        </w:rPr>
        <w:t>ID</w:t>
      </w:r>
      <w:r w:rsidRPr="00D15DA2">
        <w:rPr>
          <w:rFonts w:ascii="Arial" w:eastAsia="Calibri" w:hAnsi="Arial" w:cs="Arial"/>
          <w:sz w:val="22"/>
        </w:rPr>
        <w:t>-карт, ведение актов гражданского состояния, учет военнообязанных</w:t>
      </w:r>
      <w:r w:rsidRPr="00D15DA2">
        <w:rPr>
          <w:rFonts w:ascii="Arial" w:eastAsia="Calibri" w:hAnsi="Arial" w:cs="Arial"/>
          <w:sz w:val="22"/>
          <w:lang w:val="ky-KG"/>
        </w:rPr>
        <w:t>,</w:t>
      </w:r>
      <w:r w:rsidRPr="00D15DA2">
        <w:rPr>
          <w:rFonts w:ascii="Arial" w:eastAsia="Calibri" w:hAnsi="Arial" w:cs="Arial"/>
          <w:sz w:val="22"/>
        </w:rPr>
        <w:t xml:space="preserve"> прием пенсионных заявок). С одной стороны, это значит снятие нагрузки с государства, а с другой стороны каждый гражданин может решить данные вопросы в </w:t>
      </w:r>
      <w:r w:rsidRPr="00D15DA2">
        <w:rPr>
          <w:rFonts w:ascii="Arial" w:eastAsia="Calibri" w:hAnsi="Arial" w:cs="Arial"/>
          <w:sz w:val="22"/>
          <w:lang w:val="ky-KG"/>
        </w:rPr>
        <w:t>“</w:t>
      </w:r>
      <w:r w:rsidRPr="00D15DA2">
        <w:rPr>
          <w:rFonts w:ascii="Arial" w:eastAsia="Calibri" w:hAnsi="Arial" w:cs="Arial"/>
          <w:sz w:val="22"/>
        </w:rPr>
        <w:t>свое</w:t>
      </w:r>
      <w:r w:rsidRPr="00D15DA2">
        <w:rPr>
          <w:rFonts w:ascii="Arial" w:eastAsia="Calibri" w:hAnsi="Arial" w:cs="Arial"/>
          <w:sz w:val="22"/>
          <w:lang w:val="ky-KG"/>
        </w:rPr>
        <w:t>м”</w:t>
      </w:r>
      <w:r w:rsidRPr="00D15DA2">
        <w:rPr>
          <w:rFonts w:ascii="Arial" w:eastAsia="Calibri" w:hAnsi="Arial" w:cs="Arial"/>
          <w:sz w:val="22"/>
        </w:rPr>
        <w:t xml:space="preserve"> </w:t>
      </w:r>
      <w:r w:rsidRPr="00D15DA2">
        <w:rPr>
          <w:rFonts w:ascii="Arial" w:eastAsia="Calibri" w:hAnsi="Arial" w:cs="Arial"/>
          <w:sz w:val="22"/>
          <w:lang w:val="ky-KG"/>
        </w:rPr>
        <w:t>муниципалитете</w:t>
      </w:r>
      <w:r w:rsidRPr="00D15DA2">
        <w:rPr>
          <w:rFonts w:ascii="Arial" w:eastAsia="Calibri" w:hAnsi="Arial" w:cs="Arial"/>
          <w:sz w:val="22"/>
        </w:rPr>
        <w:t xml:space="preserve"> на месте, что зачастую служит быстрому и более простому решению данных вопросов. </w:t>
      </w:r>
      <w:r w:rsidRPr="00D15DA2">
        <w:rPr>
          <w:rFonts w:ascii="Arial" w:eastAsia="Calibri" w:hAnsi="Arial" w:cs="Arial"/>
          <w:sz w:val="22"/>
          <w:lang w:val="ky-KG"/>
        </w:rPr>
        <w:t>Муниципалитет</w:t>
      </w:r>
      <w:r w:rsidRPr="00D15DA2">
        <w:rPr>
          <w:rFonts w:ascii="Arial" w:eastAsia="Calibri" w:hAnsi="Arial" w:cs="Arial"/>
          <w:sz w:val="22"/>
        </w:rPr>
        <w:t xml:space="preserve"> также может учитывать местные особенности </w:t>
      </w:r>
      <w:r w:rsidRPr="00D15DA2">
        <w:rPr>
          <w:rFonts w:ascii="Arial" w:eastAsia="Calibri" w:hAnsi="Arial" w:cs="Arial"/>
          <w:sz w:val="22"/>
          <w:lang w:val="ky-KG"/>
        </w:rPr>
        <w:t xml:space="preserve">при решении таких вопросов благодаря </w:t>
      </w:r>
      <w:r w:rsidRPr="00D15DA2">
        <w:rPr>
          <w:rFonts w:ascii="Arial" w:eastAsia="Calibri" w:hAnsi="Arial" w:cs="Arial"/>
          <w:sz w:val="22"/>
        </w:rPr>
        <w:t xml:space="preserve">своей близости к гражданам. </w:t>
      </w:r>
    </w:p>
    <w:p w14:paraId="2AED14A6" w14:textId="77777777" w:rsidR="00E67660" w:rsidRPr="00D15DA2" w:rsidRDefault="00E67660" w:rsidP="00E67660">
      <w:pPr>
        <w:tabs>
          <w:tab w:val="left" w:pos="3339"/>
        </w:tabs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sz w:val="22"/>
        </w:rPr>
        <w:br w:type="page"/>
      </w:r>
    </w:p>
    <w:p w14:paraId="3C0797D7" w14:textId="77777777" w:rsidR="00E67660" w:rsidRPr="00D15DA2" w:rsidRDefault="00E67660" w:rsidP="00E67660">
      <w:pPr>
        <w:tabs>
          <w:tab w:val="left" w:pos="3339"/>
        </w:tabs>
        <w:spacing w:after="0" w:line="240" w:lineRule="auto"/>
        <w:ind w:firstLine="2"/>
        <w:jc w:val="both"/>
        <w:rPr>
          <w:rFonts w:ascii="Arial" w:eastAsia="Calibri" w:hAnsi="Arial" w:cs="Arial"/>
          <w:b/>
          <w:sz w:val="32"/>
          <w:szCs w:val="32"/>
          <w:shd w:val="clear" w:color="auto" w:fill="FFFFFF"/>
          <w:lang w:val="ky-KG"/>
        </w:rPr>
      </w:pPr>
    </w:p>
    <w:p w14:paraId="0F647EA7" w14:textId="77777777" w:rsidR="00E67660" w:rsidRPr="00D15DA2" w:rsidRDefault="00E67660" w:rsidP="00E67660">
      <w:pPr>
        <w:tabs>
          <w:tab w:val="left" w:pos="3339"/>
        </w:tabs>
        <w:spacing w:after="0" w:line="240" w:lineRule="auto"/>
        <w:ind w:firstLine="2"/>
        <w:jc w:val="both"/>
        <w:rPr>
          <w:rFonts w:ascii="Arial" w:eastAsia="Calibri" w:hAnsi="Arial" w:cs="Arial"/>
          <w:b/>
          <w:sz w:val="32"/>
          <w:szCs w:val="32"/>
          <w:shd w:val="clear" w:color="auto" w:fill="FFFFFF"/>
          <w:lang w:val="ky-KG"/>
        </w:rPr>
      </w:pPr>
    </w:p>
    <w:p w14:paraId="643E0077" w14:textId="0A58E561" w:rsidR="00E67660" w:rsidRPr="00D15DA2" w:rsidRDefault="00E67660" w:rsidP="00E67660">
      <w:pPr>
        <w:tabs>
          <w:tab w:val="left" w:pos="3339"/>
        </w:tabs>
        <w:spacing w:after="0" w:line="240" w:lineRule="auto"/>
        <w:ind w:firstLine="2"/>
        <w:jc w:val="both"/>
        <w:rPr>
          <w:rFonts w:ascii="Arial" w:eastAsia="Calibri" w:hAnsi="Arial" w:cs="Arial"/>
          <w:b/>
          <w:sz w:val="32"/>
          <w:szCs w:val="32"/>
          <w:shd w:val="clear" w:color="auto" w:fill="FFFFFF"/>
          <w:lang w:val="ky-KG"/>
        </w:rPr>
      </w:pPr>
      <w:r w:rsidRPr="00D15DA2">
        <w:rPr>
          <w:rFonts w:ascii="Arial" w:eastAsia="Calibri" w:hAnsi="Arial" w:cs="Arial"/>
          <w:b/>
          <w:sz w:val="32"/>
          <w:szCs w:val="32"/>
          <w:shd w:val="clear" w:color="auto" w:fill="FFFFFF"/>
          <w:lang w:val="ky-KG"/>
        </w:rPr>
        <w:t>Перевод отрывка из учебника Баварской школы управления “Введение в право”, Мюнхен, 2009 год</w:t>
      </w:r>
    </w:p>
    <w:p w14:paraId="39A4BF1B" w14:textId="77777777" w:rsidR="00E67660" w:rsidRPr="00D15DA2" w:rsidRDefault="00E67660" w:rsidP="00E67660">
      <w:pPr>
        <w:tabs>
          <w:tab w:val="left" w:pos="3339"/>
        </w:tabs>
        <w:spacing w:after="0" w:line="240" w:lineRule="auto"/>
        <w:ind w:firstLine="2"/>
        <w:jc w:val="both"/>
        <w:rPr>
          <w:rFonts w:ascii="Arial" w:eastAsia="Calibri" w:hAnsi="Arial" w:cs="Arial"/>
          <w:sz w:val="32"/>
          <w:szCs w:val="32"/>
          <w:lang w:val="ky-KG"/>
        </w:rPr>
      </w:pPr>
    </w:p>
    <w:p w14:paraId="00443B8A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b/>
          <w:sz w:val="24"/>
          <w:szCs w:val="24"/>
          <w:shd w:val="clear" w:color="auto" w:fill="9CC2E5"/>
          <w:lang w:val="ky-KG"/>
        </w:rPr>
      </w:pPr>
    </w:p>
    <w:p w14:paraId="54ACD09C" w14:textId="77777777" w:rsidR="00E67660" w:rsidRPr="00D15DA2" w:rsidRDefault="00E67660" w:rsidP="00E67660">
      <w:pPr>
        <w:spacing w:after="0" w:line="240" w:lineRule="auto"/>
        <w:jc w:val="center"/>
        <w:rPr>
          <w:rFonts w:ascii="Arial" w:eastAsia="Calibri" w:hAnsi="Arial" w:cs="Arial"/>
          <w:b/>
          <w:sz w:val="22"/>
          <w:lang w:val="ky-KG"/>
        </w:rPr>
      </w:pPr>
      <w:r w:rsidRPr="00D15DA2">
        <w:rPr>
          <w:rFonts w:ascii="Arial" w:eastAsia="Calibri" w:hAnsi="Arial" w:cs="Arial"/>
          <w:b/>
          <w:sz w:val="24"/>
          <w:szCs w:val="24"/>
          <w:lang w:val="ky-KG"/>
        </w:rPr>
        <w:t>Функции</w:t>
      </w:r>
      <w:r w:rsidRPr="00D15DA2">
        <w:rPr>
          <w:rFonts w:ascii="Arial" w:eastAsia="Calibri" w:hAnsi="Arial" w:cs="Arial"/>
          <w:b/>
          <w:sz w:val="24"/>
          <w:szCs w:val="24"/>
        </w:rPr>
        <w:t xml:space="preserve"> права</w:t>
      </w:r>
    </w:p>
    <w:p w14:paraId="04CBC259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</w:p>
    <w:p w14:paraId="17EB91BF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sz w:val="22"/>
          <w:lang w:val="ky-KG"/>
        </w:rPr>
        <w:t>Право (в объективном смысле) выполняет различные функции. В особенности функциями права являются функции защиты и</w:t>
      </w:r>
      <w:r w:rsidRPr="00D15DA2">
        <w:rPr>
          <w:rFonts w:ascii="Arial" w:eastAsia="Calibri" w:hAnsi="Arial" w:cs="Arial"/>
          <w:sz w:val="22"/>
        </w:rPr>
        <w:t xml:space="preserve"> </w:t>
      </w:r>
      <w:r w:rsidRPr="00D15DA2">
        <w:rPr>
          <w:rFonts w:ascii="Arial" w:eastAsia="Calibri" w:hAnsi="Arial" w:cs="Arial"/>
          <w:sz w:val="22"/>
          <w:lang w:val="ky-KG"/>
        </w:rPr>
        <w:t xml:space="preserve">регулирования. Кроме того, право должно </w:t>
      </w:r>
      <w:r w:rsidRPr="00D15DA2">
        <w:rPr>
          <w:rFonts w:ascii="Arial" w:eastAsia="Calibri" w:hAnsi="Arial" w:cs="Arial"/>
          <w:sz w:val="22"/>
        </w:rPr>
        <w:t>регулировать интересы</w:t>
      </w:r>
      <w:r w:rsidRPr="00D15DA2">
        <w:rPr>
          <w:rFonts w:ascii="Arial" w:eastAsia="Calibri" w:hAnsi="Arial" w:cs="Arial"/>
          <w:sz w:val="22"/>
          <w:lang w:val="ky-KG"/>
        </w:rPr>
        <w:t xml:space="preserve"> конфликтующих </w:t>
      </w:r>
      <w:r w:rsidRPr="00D15DA2">
        <w:rPr>
          <w:rFonts w:ascii="Arial" w:eastAsia="Calibri" w:hAnsi="Arial" w:cs="Arial"/>
          <w:sz w:val="22"/>
        </w:rPr>
        <w:t>сторон</w:t>
      </w:r>
      <w:r w:rsidRPr="00D15DA2">
        <w:rPr>
          <w:rFonts w:ascii="Arial" w:eastAsia="Calibri" w:hAnsi="Arial" w:cs="Arial"/>
          <w:sz w:val="22"/>
          <w:lang w:val="ky-KG"/>
        </w:rPr>
        <w:t xml:space="preserve">, создавать социальное равенство, защищать окружающую среду от нанесения </w:t>
      </w:r>
      <w:r w:rsidRPr="00D15DA2">
        <w:rPr>
          <w:rFonts w:ascii="Arial" w:eastAsia="Calibri" w:hAnsi="Arial" w:cs="Arial"/>
          <w:sz w:val="22"/>
        </w:rPr>
        <w:t xml:space="preserve">вреда, обеспечивать правовую безопасность и в общем, </w:t>
      </w:r>
      <w:r w:rsidRPr="00D15DA2">
        <w:rPr>
          <w:rFonts w:ascii="Arial" w:eastAsia="Calibri" w:hAnsi="Arial" w:cs="Arial"/>
          <w:sz w:val="22"/>
          <w:lang w:val="ky-KG"/>
        </w:rPr>
        <w:t xml:space="preserve">осуществлять правосудие и </w:t>
      </w:r>
      <w:r w:rsidRPr="00D15DA2">
        <w:rPr>
          <w:rFonts w:ascii="Arial" w:eastAsia="Calibri" w:hAnsi="Arial" w:cs="Arial"/>
          <w:sz w:val="22"/>
        </w:rPr>
        <w:t xml:space="preserve">обеспечивать общественный порядок. </w:t>
      </w:r>
    </w:p>
    <w:p w14:paraId="434315D1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</w:p>
    <w:p w14:paraId="7FA8CD10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</w:p>
    <w:p w14:paraId="09CFCC5C" w14:textId="77777777" w:rsidR="00E67660" w:rsidRPr="00D15DA2" w:rsidRDefault="00E67660" w:rsidP="00E67660">
      <w:pPr>
        <w:shd w:val="clear" w:color="auto" w:fill="9CC2E5"/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</w:rPr>
        <w:t>Ситуация 1</w:t>
      </w:r>
    </w:p>
    <w:p w14:paraId="03DFAE7B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</w:rPr>
        <w:t xml:space="preserve">Смерть и убийство, кража, мошенничество и другие нападения были бы на повестке дня, если бы более слабые были предоставлены более сильным без защиты. </w:t>
      </w:r>
    </w:p>
    <w:p w14:paraId="37355BFB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sz w:val="22"/>
        </w:rPr>
        <w:t>Уголовный кодекс грозит мерой при таких нападениях.</w:t>
      </w:r>
    </w:p>
    <w:p w14:paraId="151687F9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</w:p>
    <w:p w14:paraId="1C6B227E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B6C25" wp14:editId="3B50A5B4">
                <wp:simplePos x="0" y="0"/>
                <wp:positionH relativeFrom="column">
                  <wp:posOffset>2860675</wp:posOffset>
                </wp:positionH>
                <wp:positionV relativeFrom="paragraph">
                  <wp:posOffset>278130</wp:posOffset>
                </wp:positionV>
                <wp:extent cx="484505" cy="463550"/>
                <wp:effectExtent l="19050" t="0" r="0" b="12700"/>
                <wp:wrapNone/>
                <wp:docPr id="2" name="Стрелка: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635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76A96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" o:spid="_x0000_s1026" type="#_x0000_t67" style="position:absolute;margin-left:225.25pt;margin-top:21.9pt;width:38.1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" adj="10800" fillcolor="window" strokecolor="windowText" strokeweight="1pt">
                <v:path arrowok="t"/>
              </v:shape>
            </w:pict>
          </mc:Fallback>
        </mc:AlternateContent>
      </w:r>
      <w:r w:rsidRPr="00D15DA2">
        <w:rPr>
          <w:rFonts w:ascii="Arial" w:eastAsia="Calibri" w:hAnsi="Arial" w:cs="Arial"/>
          <w:sz w:val="22"/>
        </w:rPr>
        <w:t xml:space="preserve">Право </w:t>
      </w:r>
      <w:r w:rsidRPr="00D15DA2">
        <w:rPr>
          <w:rFonts w:ascii="Arial" w:eastAsia="Calibri" w:hAnsi="Arial" w:cs="Arial"/>
          <w:sz w:val="22"/>
          <w:lang w:val="ky-KG"/>
        </w:rPr>
        <w:t>выполняет функцию</w:t>
      </w:r>
      <w:r w:rsidRPr="00D15DA2">
        <w:rPr>
          <w:rFonts w:ascii="Arial" w:eastAsia="Calibri" w:hAnsi="Arial" w:cs="Arial"/>
          <w:sz w:val="22"/>
        </w:rPr>
        <w:t xml:space="preserve"> </w:t>
      </w:r>
      <w:r w:rsidRPr="00D15DA2">
        <w:rPr>
          <w:rFonts w:ascii="Arial" w:eastAsia="Calibri" w:hAnsi="Arial" w:cs="Arial"/>
          <w:b/>
          <w:sz w:val="22"/>
        </w:rPr>
        <w:t>защит</w:t>
      </w:r>
      <w:r w:rsidRPr="00D15DA2">
        <w:rPr>
          <w:rFonts w:ascii="Arial" w:eastAsia="Calibri" w:hAnsi="Arial" w:cs="Arial"/>
          <w:b/>
          <w:sz w:val="22"/>
          <w:lang w:val="ky-KG"/>
        </w:rPr>
        <w:t>ы</w:t>
      </w:r>
      <w:r w:rsidRPr="00D15DA2">
        <w:rPr>
          <w:rFonts w:ascii="Arial" w:eastAsia="Calibri" w:hAnsi="Arial" w:cs="Arial"/>
          <w:sz w:val="22"/>
        </w:rPr>
        <w:t xml:space="preserve"> законных интересов и прав граждан.</w:t>
      </w:r>
    </w:p>
    <w:p w14:paraId="5516F6BE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sz w:val="22"/>
        </w:rPr>
      </w:pPr>
    </w:p>
    <w:p w14:paraId="6D04AEFD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sz w:val="22"/>
        </w:rPr>
      </w:pPr>
    </w:p>
    <w:p w14:paraId="67BA0330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2"/>
          <w:lang w:val="ky-KG"/>
        </w:rPr>
      </w:pPr>
    </w:p>
    <w:p w14:paraId="66193C33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2"/>
          <w:lang w:val="ky-KG"/>
        </w:rPr>
      </w:pPr>
    </w:p>
    <w:p w14:paraId="712762B7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2"/>
          <w:lang w:val="ky-KG"/>
        </w:rPr>
      </w:pPr>
      <w:r w:rsidRPr="00D15DA2">
        <w:rPr>
          <w:rFonts w:ascii="Arial" w:eastAsia="Calibri" w:hAnsi="Arial" w:cs="Arial"/>
          <w:b/>
          <w:sz w:val="22"/>
        </w:rPr>
        <w:t>Защита</w:t>
      </w:r>
    </w:p>
    <w:p w14:paraId="0F02FFCB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</w:p>
    <w:p w14:paraId="011BC539" w14:textId="77777777" w:rsidR="00E67660" w:rsidRPr="00D15DA2" w:rsidRDefault="00E67660" w:rsidP="00E67660">
      <w:pPr>
        <w:shd w:val="clear" w:color="auto" w:fill="9CC2E5"/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</w:rPr>
        <w:t>Ситуация 2</w:t>
      </w:r>
    </w:p>
    <w:p w14:paraId="2169D135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</w:rPr>
        <w:t xml:space="preserve">На дорогах был бы хаос, если бы водители могли ездить в правом, левом ряду или посередине на свое усмотрение. </w:t>
      </w:r>
    </w:p>
    <w:p w14:paraId="738BAC41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  <w:lang w:val="ky-KG"/>
        </w:rPr>
        <w:t>В правилах дорожного движения</w:t>
      </w:r>
      <w:r w:rsidRPr="00D15DA2">
        <w:rPr>
          <w:rFonts w:ascii="Arial" w:eastAsia="Calibri" w:hAnsi="Arial" w:cs="Arial"/>
          <w:sz w:val="22"/>
        </w:rPr>
        <w:t xml:space="preserve"> поэтому </w:t>
      </w:r>
      <w:r w:rsidRPr="00D15DA2">
        <w:rPr>
          <w:rFonts w:ascii="Arial" w:eastAsia="Calibri" w:hAnsi="Arial" w:cs="Arial"/>
          <w:sz w:val="22"/>
          <w:lang w:val="ky-KG"/>
        </w:rPr>
        <w:t>определено</w:t>
      </w:r>
      <w:r w:rsidRPr="00D15DA2">
        <w:rPr>
          <w:rFonts w:ascii="Arial" w:eastAsia="Calibri" w:hAnsi="Arial" w:cs="Arial"/>
          <w:sz w:val="22"/>
        </w:rPr>
        <w:t>, что все водители должны е</w:t>
      </w:r>
      <w:r w:rsidRPr="00D15DA2">
        <w:rPr>
          <w:rFonts w:ascii="Arial" w:eastAsia="Calibri" w:hAnsi="Arial" w:cs="Arial"/>
          <w:sz w:val="22"/>
          <w:lang w:val="ky-KG"/>
        </w:rPr>
        <w:t>зди</w:t>
      </w:r>
      <w:proofErr w:type="spellStart"/>
      <w:r w:rsidRPr="00D15DA2">
        <w:rPr>
          <w:rFonts w:ascii="Arial" w:eastAsia="Calibri" w:hAnsi="Arial" w:cs="Arial"/>
          <w:sz w:val="22"/>
        </w:rPr>
        <w:t>ть</w:t>
      </w:r>
      <w:proofErr w:type="spellEnd"/>
      <w:r w:rsidRPr="00D15DA2">
        <w:rPr>
          <w:rFonts w:ascii="Arial" w:eastAsia="Calibri" w:hAnsi="Arial" w:cs="Arial"/>
          <w:sz w:val="22"/>
        </w:rPr>
        <w:t xml:space="preserve"> в правом ряду. </w:t>
      </w:r>
    </w:p>
    <w:p w14:paraId="505C2253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1B133" wp14:editId="1627BDF5">
                <wp:simplePos x="0" y="0"/>
                <wp:positionH relativeFrom="column">
                  <wp:posOffset>2787650</wp:posOffset>
                </wp:positionH>
                <wp:positionV relativeFrom="paragraph">
                  <wp:posOffset>247015</wp:posOffset>
                </wp:positionV>
                <wp:extent cx="484505" cy="463550"/>
                <wp:effectExtent l="19050" t="0" r="0" b="12700"/>
                <wp:wrapNone/>
                <wp:docPr id="3" name="Стрелка: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635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5D4ABA3" id="Стрелка: вниз 3" o:spid="_x0000_s1026" type="#_x0000_t67" style="position:absolute;margin-left:219.5pt;margin-top:19.45pt;width:38.15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" adj="10800" fillcolor="window" strokecolor="windowText" strokeweight="1pt">
                <v:path arrowok="t"/>
              </v:shape>
            </w:pict>
          </mc:Fallback>
        </mc:AlternateContent>
      </w:r>
      <w:r w:rsidRPr="00D15DA2">
        <w:rPr>
          <w:rFonts w:ascii="Arial" w:eastAsia="Calibri" w:hAnsi="Arial" w:cs="Arial"/>
          <w:sz w:val="22"/>
        </w:rPr>
        <w:t xml:space="preserve">Право </w:t>
      </w:r>
      <w:r w:rsidRPr="00D15DA2">
        <w:rPr>
          <w:rFonts w:ascii="Arial" w:eastAsia="Calibri" w:hAnsi="Arial" w:cs="Arial"/>
          <w:sz w:val="22"/>
          <w:lang w:val="ky-KG"/>
        </w:rPr>
        <w:t>выполняет функцию</w:t>
      </w:r>
      <w:r w:rsidRPr="00D15DA2">
        <w:rPr>
          <w:rFonts w:ascii="Arial" w:eastAsia="Calibri" w:hAnsi="Arial" w:cs="Arial"/>
          <w:sz w:val="22"/>
        </w:rPr>
        <w:t xml:space="preserve"> </w:t>
      </w:r>
      <w:r w:rsidRPr="00D15DA2">
        <w:rPr>
          <w:rFonts w:ascii="Arial" w:eastAsia="Calibri" w:hAnsi="Arial" w:cs="Arial"/>
          <w:b/>
          <w:sz w:val="22"/>
        </w:rPr>
        <w:t>регулирования</w:t>
      </w:r>
      <w:r w:rsidRPr="00D15DA2">
        <w:rPr>
          <w:rFonts w:ascii="Arial" w:eastAsia="Calibri" w:hAnsi="Arial" w:cs="Arial"/>
          <w:sz w:val="22"/>
        </w:rPr>
        <w:t xml:space="preserve"> чего-либо.</w:t>
      </w:r>
    </w:p>
    <w:p w14:paraId="799DB12D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sz w:val="22"/>
        </w:rPr>
      </w:pPr>
    </w:p>
    <w:p w14:paraId="31A3022F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sz w:val="22"/>
        </w:rPr>
      </w:pPr>
    </w:p>
    <w:p w14:paraId="5597A236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2"/>
          <w:lang w:val="ky-KG"/>
        </w:rPr>
      </w:pPr>
    </w:p>
    <w:p w14:paraId="3536C2FE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2"/>
          <w:lang w:val="ky-KG"/>
        </w:rPr>
      </w:pPr>
    </w:p>
    <w:p w14:paraId="10E347CB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2"/>
        </w:rPr>
      </w:pPr>
      <w:r w:rsidRPr="00D15DA2">
        <w:rPr>
          <w:rFonts w:ascii="Arial" w:eastAsia="Calibri" w:hAnsi="Arial" w:cs="Arial"/>
          <w:b/>
          <w:sz w:val="22"/>
        </w:rPr>
        <w:t>Порядок</w:t>
      </w:r>
    </w:p>
    <w:p w14:paraId="7A45EF17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</w:p>
    <w:p w14:paraId="67F235F8" w14:textId="77777777" w:rsidR="00E67660" w:rsidRPr="00D15DA2" w:rsidRDefault="00E67660" w:rsidP="00E67660">
      <w:pPr>
        <w:shd w:val="clear" w:color="auto" w:fill="9CC2E5"/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</w:rPr>
        <w:t>Ситуация 3</w:t>
      </w:r>
    </w:p>
    <w:p w14:paraId="520D6B98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</w:rPr>
        <w:t>Я покупаю книгу и обнаруживаю дома, что в ней нет 20 страниц.</w:t>
      </w:r>
    </w:p>
    <w:p w14:paraId="67E593C3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</w:rPr>
        <w:t>Согласно Гражданскому кодексу я могу затребовать в первую очередь книгу без изъянов, а во вторую очередь отказаться от договора купли-продажи или же снизить цену покупки.</w:t>
      </w:r>
    </w:p>
    <w:p w14:paraId="6D628F1B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</w:p>
    <w:p w14:paraId="7918F4E4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F1DF9" wp14:editId="121D9541">
                <wp:simplePos x="0" y="0"/>
                <wp:positionH relativeFrom="column">
                  <wp:posOffset>2787650</wp:posOffset>
                </wp:positionH>
                <wp:positionV relativeFrom="paragraph">
                  <wp:posOffset>278765</wp:posOffset>
                </wp:positionV>
                <wp:extent cx="484505" cy="463550"/>
                <wp:effectExtent l="19050" t="0" r="0" b="12700"/>
                <wp:wrapNone/>
                <wp:docPr id="4" name="Стрелка: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635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62BC9F9" id="Стрелка: вниз 4" o:spid="_x0000_s1026" type="#_x0000_t67" style="position:absolute;margin-left:219.5pt;margin-top:21.95pt;width:38.15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" adj="10800" fillcolor="window" strokecolor="windowText" strokeweight="1pt">
                <v:path arrowok="t"/>
              </v:shape>
            </w:pict>
          </mc:Fallback>
        </mc:AlternateContent>
      </w:r>
      <w:r w:rsidRPr="00D15DA2">
        <w:rPr>
          <w:rFonts w:ascii="Arial" w:eastAsia="Calibri" w:hAnsi="Arial" w:cs="Arial"/>
          <w:sz w:val="22"/>
        </w:rPr>
        <w:t xml:space="preserve">Право </w:t>
      </w:r>
      <w:r w:rsidRPr="00D15DA2">
        <w:rPr>
          <w:rFonts w:ascii="Arial" w:eastAsia="Calibri" w:hAnsi="Arial" w:cs="Arial"/>
          <w:sz w:val="22"/>
          <w:lang w:val="ky-KG"/>
        </w:rPr>
        <w:t>выполняет функцию</w:t>
      </w:r>
      <w:r w:rsidRPr="00D15DA2">
        <w:rPr>
          <w:rFonts w:ascii="Arial" w:eastAsia="Calibri" w:hAnsi="Arial" w:cs="Arial"/>
          <w:sz w:val="22"/>
        </w:rPr>
        <w:t xml:space="preserve"> </w:t>
      </w:r>
      <w:r w:rsidRPr="00D15DA2">
        <w:rPr>
          <w:rFonts w:ascii="Arial" w:eastAsia="Calibri" w:hAnsi="Arial" w:cs="Arial"/>
          <w:b/>
          <w:sz w:val="22"/>
        </w:rPr>
        <w:t>регулирования интересов конфликтующих сторон</w:t>
      </w:r>
      <w:r w:rsidRPr="00D15DA2">
        <w:rPr>
          <w:rFonts w:ascii="Arial" w:eastAsia="Calibri" w:hAnsi="Arial" w:cs="Arial"/>
          <w:sz w:val="22"/>
        </w:rPr>
        <w:t>.</w:t>
      </w:r>
    </w:p>
    <w:p w14:paraId="4D77D938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</w:p>
    <w:p w14:paraId="09D52611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</w:p>
    <w:p w14:paraId="51222328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2"/>
          <w:lang w:val="ky-KG"/>
        </w:rPr>
      </w:pPr>
    </w:p>
    <w:p w14:paraId="25AB8C3A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2"/>
          <w:lang w:val="ky-KG"/>
        </w:rPr>
      </w:pPr>
    </w:p>
    <w:p w14:paraId="412F469E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2"/>
        </w:rPr>
      </w:pPr>
      <w:r w:rsidRPr="00D15DA2">
        <w:rPr>
          <w:rFonts w:ascii="Arial" w:eastAsia="Calibri" w:hAnsi="Arial" w:cs="Arial"/>
          <w:b/>
          <w:sz w:val="22"/>
        </w:rPr>
        <w:t>Уравновешивание интересов</w:t>
      </w:r>
    </w:p>
    <w:p w14:paraId="4DB4E20E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</w:p>
    <w:p w14:paraId="2F5117F1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</w:p>
    <w:p w14:paraId="55103EC2" w14:textId="77777777" w:rsidR="00E67660" w:rsidRPr="00D15DA2" w:rsidRDefault="00E67660" w:rsidP="00E67660">
      <w:pPr>
        <w:shd w:val="clear" w:color="auto" w:fill="9CC2E5"/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</w:rPr>
        <w:t>Ситуация 4</w:t>
      </w:r>
    </w:p>
    <w:p w14:paraId="6B4479E2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sz w:val="22"/>
          <w:lang w:val="ky-KG"/>
        </w:rPr>
        <w:t>...</w:t>
      </w:r>
    </w:p>
    <w:p w14:paraId="3D04B209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</w:p>
    <w:p w14:paraId="782EE280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</w:p>
    <w:p w14:paraId="39B44388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</w:p>
    <w:p w14:paraId="2DD4A37F" w14:textId="77777777" w:rsidR="00E67660" w:rsidRPr="00D15DA2" w:rsidRDefault="00E67660" w:rsidP="00E67660">
      <w:pPr>
        <w:spacing w:after="160" w:line="259" w:lineRule="auto"/>
        <w:rPr>
          <w:rFonts w:ascii="Arial" w:eastAsia="Calibri" w:hAnsi="Arial" w:cs="Arial"/>
          <w:b/>
          <w:sz w:val="22"/>
        </w:rPr>
      </w:pPr>
    </w:p>
    <w:p w14:paraId="4765BB7D" w14:textId="040E2601" w:rsidR="00E67660" w:rsidRPr="00D15DA2" w:rsidRDefault="00E67660" w:rsidP="00E67660">
      <w:pPr>
        <w:spacing w:after="160" w:line="259" w:lineRule="auto"/>
        <w:rPr>
          <w:rFonts w:ascii="Arial" w:eastAsia="Calibri" w:hAnsi="Arial" w:cs="Arial"/>
          <w:b/>
          <w:sz w:val="22"/>
          <w:lang w:val="ky-KG"/>
        </w:rPr>
      </w:pPr>
      <w:r w:rsidRPr="00D15DA2">
        <w:rPr>
          <w:rFonts w:ascii="Arial" w:eastAsia="Calibri" w:hAnsi="Arial" w:cs="Arial"/>
          <w:b/>
          <w:sz w:val="22"/>
        </w:rPr>
        <w:t xml:space="preserve">&gt;&gt;&gt; </w:t>
      </w:r>
      <w:r w:rsidRPr="00D15DA2">
        <w:rPr>
          <w:rFonts w:ascii="Arial" w:eastAsia="Calibri" w:hAnsi="Arial" w:cs="Arial"/>
          <w:b/>
          <w:sz w:val="22"/>
          <w:lang w:val="ky-KG"/>
        </w:rPr>
        <w:t>Из прессы</w:t>
      </w:r>
    </w:p>
    <w:p w14:paraId="24D67CE8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b/>
          <w:sz w:val="22"/>
          <w:lang w:val="ky-KG"/>
        </w:rPr>
      </w:pPr>
    </w:p>
    <w:p w14:paraId="5382A998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2"/>
        </w:rPr>
      </w:pPr>
      <w:r w:rsidRPr="00D15DA2">
        <w:rPr>
          <w:rFonts w:ascii="Arial" w:eastAsia="Calibri" w:hAnsi="Arial" w:cs="Arial"/>
          <w:b/>
          <w:sz w:val="22"/>
          <w:lang w:val="ky-KG"/>
        </w:rPr>
        <w:t>5000 Евро штрафа за правонарушение</w:t>
      </w:r>
    </w:p>
    <w:p w14:paraId="56B119D6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32"/>
          <w:szCs w:val="32"/>
        </w:rPr>
      </w:pPr>
      <w:r w:rsidRPr="00D15DA2">
        <w:rPr>
          <w:rFonts w:ascii="Arial" w:eastAsia="Calibri" w:hAnsi="Arial" w:cs="Arial"/>
          <w:b/>
          <w:sz w:val="32"/>
          <w:szCs w:val="32"/>
        </w:rPr>
        <w:t xml:space="preserve">На </w:t>
      </w:r>
      <w:r w:rsidRPr="00D15DA2">
        <w:rPr>
          <w:rFonts w:ascii="Arial" w:eastAsia="Calibri" w:hAnsi="Arial" w:cs="Arial"/>
          <w:b/>
          <w:sz w:val="32"/>
          <w:szCs w:val="32"/>
          <w:lang w:val="ky-KG"/>
        </w:rPr>
        <w:t xml:space="preserve">озере </w:t>
      </w:r>
      <w:proofErr w:type="spellStart"/>
      <w:r w:rsidRPr="00D15DA2">
        <w:rPr>
          <w:rFonts w:ascii="Arial" w:eastAsia="Calibri" w:hAnsi="Arial" w:cs="Arial"/>
          <w:b/>
          <w:sz w:val="32"/>
          <w:szCs w:val="32"/>
        </w:rPr>
        <w:t>Фонзее</w:t>
      </w:r>
      <w:proofErr w:type="spellEnd"/>
      <w:r w:rsidRPr="00D15DA2">
        <w:rPr>
          <w:rFonts w:ascii="Arial" w:eastAsia="Calibri" w:hAnsi="Arial" w:cs="Arial"/>
          <w:b/>
          <w:sz w:val="32"/>
          <w:szCs w:val="32"/>
        </w:rPr>
        <w:t xml:space="preserve"> наложен запрет на виндсерфинг</w:t>
      </w:r>
    </w:p>
    <w:p w14:paraId="63391CFA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2"/>
          <w:lang w:val="ky-KG"/>
        </w:rPr>
      </w:pPr>
      <w:r w:rsidRPr="00D15DA2">
        <w:rPr>
          <w:rFonts w:ascii="Arial" w:eastAsia="Calibri" w:hAnsi="Arial" w:cs="Arial"/>
          <w:b/>
          <w:sz w:val="22"/>
        </w:rPr>
        <w:t>Гости пляжа должны быть защищены от опасности</w:t>
      </w:r>
    </w:p>
    <w:p w14:paraId="211994CA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2"/>
          <w:lang w:val="ky-KG"/>
        </w:rPr>
      </w:pPr>
    </w:p>
    <w:p w14:paraId="6D6DC76C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i/>
          <w:sz w:val="22"/>
          <w:lang w:val="ky-KG"/>
        </w:rPr>
      </w:pPr>
      <w:r w:rsidRPr="00D15DA2">
        <w:rPr>
          <w:rFonts w:ascii="Arial" w:eastAsia="Calibri" w:hAnsi="Arial" w:cs="Arial"/>
          <w:b/>
          <w:sz w:val="22"/>
          <w:lang w:val="ky-KG"/>
        </w:rPr>
        <w:t xml:space="preserve">Город </w:t>
      </w:r>
      <w:proofErr w:type="spellStart"/>
      <w:r w:rsidRPr="00D15DA2">
        <w:rPr>
          <w:rFonts w:ascii="Arial" w:eastAsia="Calibri" w:hAnsi="Arial" w:cs="Arial"/>
          <w:b/>
          <w:sz w:val="22"/>
        </w:rPr>
        <w:t>Иффельдорф</w:t>
      </w:r>
      <w:proofErr w:type="spellEnd"/>
      <w:r w:rsidRPr="00D15DA2">
        <w:rPr>
          <w:rFonts w:ascii="Arial" w:eastAsia="Calibri" w:hAnsi="Arial" w:cs="Arial"/>
          <w:b/>
          <w:sz w:val="22"/>
        </w:rPr>
        <w:t xml:space="preserve"> </w:t>
      </w:r>
      <w:r w:rsidRPr="00D15DA2">
        <w:rPr>
          <w:rFonts w:ascii="Arial" w:eastAsia="Calibri" w:hAnsi="Arial" w:cs="Arial"/>
          <w:sz w:val="22"/>
        </w:rPr>
        <w:t xml:space="preserve">- </w:t>
      </w:r>
      <w:r w:rsidRPr="00D15DA2">
        <w:rPr>
          <w:rFonts w:ascii="Arial" w:eastAsia="Calibri" w:hAnsi="Arial" w:cs="Arial"/>
          <w:i/>
          <w:sz w:val="22"/>
        </w:rPr>
        <w:t xml:space="preserve">кто не хочет верить в это, тот должен раскошелиться до 5000 Евро. Это максимальная сумма того, что в будущем будет уплачиваться теми, кто будет ездить на </w:t>
      </w:r>
      <w:r w:rsidRPr="00D15DA2">
        <w:rPr>
          <w:rFonts w:ascii="Arial" w:eastAsia="Calibri" w:hAnsi="Arial" w:cs="Arial"/>
          <w:i/>
          <w:sz w:val="22"/>
          <w:lang w:val="ky-KG"/>
        </w:rPr>
        <w:t xml:space="preserve">озере </w:t>
      </w:r>
      <w:proofErr w:type="spellStart"/>
      <w:r w:rsidRPr="00D15DA2">
        <w:rPr>
          <w:rFonts w:ascii="Arial" w:eastAsia="Calibri" w:hAnsi="Arial" w:cs="Arial"/>
          <w:i/>
          <w:sz w:val="22"/>
        </w:rPr>
        <w:t>Фонзее</w:t>
      </w:r>
      <w:proofErr w:type="spellEnd"/>
      <w:r w:rsidRPr="00D15DA2">
        <w:rPr>
          <w:rFonts w:ascii="Arial" w:eastAsia="Calibri" w:hAnsi="Arial" w:cs="Arial"/>
          <w:i/>
          <w:sz w:val="22"/>
        </w:rPr>
        <w:t xml:space="preserve"> с устройствами по виндсерфингу, как говорится на официальном языке. Это с нынешнего момента запрещено </w:t>
      </w:r>
      <w:r w:rsidRPr="00D15DA2">
        <w:rPr>
          <w:rFonts w:ascii="Arial" w:eastAsia="Calibri" w:hAnsi="Arial" w:cs="Arial"/>
          <w:i/>
          <w:sz w:val="22"/>
          <w:lang w:val="ky-KG"/>
        </w:rPr>
        <w:t>местным Постановлением</w:t>
      </w:r>
      <w:r w:rsidRPr="00D15DA2">
        <w:rPr>
          <w:rFonts w:ascii="Arial" w:eastAsia="Calibri" w:hAnsi="Arial" w:cs="Arial"/>
          <w:i/>
          <w:sz w:val="22"/>
        </w:rPr>
        <w:t xml:space="preserve"> после того, как были проверены все аспекты.</w:t>
      </w:r>
    </w:p>
    <w:p w14:paraId="2788635C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</w:p>
    <w:p w14:paraId="36589444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sz w:val="22"/>
          <w:lang w:val="ky-KG"/>
        </w:rPr>
        <w:t>Принятое</w:t>
      </w:r>
      <w:r w:rsidRPr="00D15DA2">
        <w:rPr>
          <w:rFonts w:ascii="Arial" w:eastAsia="Calibri" w:hAnsi="Arial" w:cs="Arial"/>
          <w:sz w:val="22"/>
        </w:rPr>
        <w:t xml:space="preserve"> районной администрацией Постановление должно служить тому, что на </w:t>
      </w:r>
      <w:proofErr w:type="spellStart"/>
      <w:r w:rsidRPr="00D15DA2">
        <w:rPr>
          <w:rFonts w:ascii="Arial" w:eastAsia="Calibri" w:hAnsi="Arial" w:cs="Arial"/>
          <w:sz w:val="22"/>
        </w:rPr>
        <w:t>Фонзее</w:t>
      </w:r>
      <w:proofErr w:type="spellEnd"/>
      <w:r w:rsidRPr="00D15DA2">
        <w:rPr>
          <w:rFonts w:ascii="Arial" w:eastAsia="Calibri" w:hAnsi="Arial" w:cs="Arial"/>
          <w:sz w:val="22"/>
        </w:rPr>
        <w:t xml:space="preserve">, которое служит для многих граждан как озеро, в котором они купаются, не будет </w:t>
      </w:r>
      <w:proofErr w:type="spellStart"/>
      <w:r w:rsidRPr="00D15DA2">
        <w:rPr>
          <w:rFonts w:ascii="Arial" w:eastAsia="Calibri" w:hAnsi="Arial" w:cs="Arial"/>
          <w:sz w:val="22"/>
        </w:rPr>
        <w:t>сёрферов</w:t>
      </w:r>
      <w:proofErr w:type="spellEnd"/>
      <w:r w:rsidRPr="00D15DA2">
        <w:rPr>
          <w:rFonts w:ascii="Arial" w:eastAsia="Calibri" w:hAnsi="Arial" w:cs="Arial"/>
          <w:sz w:val="22"/>
        </w:rPr>
        <w:t>. После того, как в прошлых годах во время сезона многократно происходили инциденты. Купающиеся были, прежде всего</w:t>
      </w:r>
      <w:r w:rsidRPr="00D15DA2">
        <w:rPr>
          <w:rFonts w:ascii="Arial" w:eastAsia="Calibri" w:hAnsi="Arial" w:cs="Arial"/>
          <w:sz w:val="22"/>
          <w:lang w:val="ky-KG"/>
        </w:rPr>
        <w:t>,</w:t>
      </w:r>
      <w:r w:rsidRPr="00D15DA2">
        <w:rPr>
          <w:rFonts w:ascii="Arial" w:eastAsia="Calibri" w:hAnsi="Arial" w:cs="Arial"/>
          <w:sz w:val="22"/>
        </w:rPr>
        <w:t xml:space="preserve"> в опасности из-за </w:t>
      </w:r>
      <w:proofErr w:type="spellStart"/>
      <w:r w:rsidRPr="00D15DA2">
        <w:rPr>
          <w:rFonts w:ascii="Arial" w:eastAsia="Calibri" w:hAnsi="Arial" w:cs="Arial"/>
          <w:sz w:val="22"/>
        </w:rPr>
        <w:t>сёрферов</w:t>
      </w:r>
      <w:proofErr w:type="spellEnd"/>
      <w:r w:rsidRPr="00D15DA2">
        <w:rPr>
          <w:rFonts w:ascii="Arial" w:eastAsia="Calibri" w:hAnsi="Arial" w:cs="Arial"/>
          <w:sz w:val="22"/>
        </w:rPr>
        <w:t xml:space="preserve">, которые использовали свои </w:t>
      </w:r>
      <w:proofErr w:type="spellStart"/>
      <w:r w:rsidRPr="00D15DA2">
        <w:rPr>
          <w:rFonts w:ascii="Arial" w:eastAsia="Calibri" w:hAnsi="Arial" w:cs="Arial"/>
          <w:sz w:val="22"/>
        </w:rPr>
        <w:t>серферные</w:t>
      </w:r>
      <w:proofErr w:type="spellEnd"/>
      <w:r w:rsidRPr="00D15DA2">
        <w:rPr>
          <w:rFonts w:ascii="Arial" w:eastAsia="Calibri" w:hAnsi="Arial" w:cs="Arial"/>
          <w:sz w:val="22"/>
        </w:rPr>
        <w:t xml:space="preserve"> доски для освоения искусства управления волнами на </w:t>
      </w:r>
      <w:proofErr w:type="spellStart"/>
      <w:r w:rsidRPr="00D15DA2">
        <w:rPr>
          <w:rFonts w:ascii="Arial" w:eastAsia="Calibri" w:hAnsi="Arial" w:cs="Arial"/>
          <w:sz w:val="22"/>
        </w:rPr>
        <w:t>Фонзее</w:t>
      </w:r>
      <w:proofErr w:type="spellEnd"/>
      <w:r w:rsidRPr="00D15DA2">
        <w:rPr>
          <w:rFonts w:ascii="Arial" w:eastAsia="Calibri" w:hAnsi="Arial" w:cs="Arial"/>
          <w:sz w:val="22"/>
        </w:rPr>
        <w:t xml:space="preserve">. </w:t>
      </w:r>
      <w:r w:rsidRPr="00D15DA2">
        <w:rPr>
          <w:rFonts w:ascii="Arial" w:eastAsia="Calibri" w:hAnsi="Arial" w:cs="Arial"/>
          <w:sz w:val="22"/>
          <w:lang w:val="ky-KG"/>
        </w:rPr>
        <w:t xml:space="preserve">Город </w:t>
      </w:r>
      <w:proofErr w:type="spellStart"/>
      <w:r w:rsidRPr="00D15DA2">
        <w:rPr>
          <w:rFonts w:ascii="Arial" w:eastAsia="Calibri" w:hAnsi="Arial" w:cs="Arial"/>
          <w:sz w:val="22"/>
        </w:rPr>
        <w:t>Иффельдорф</w:t>
      </w:r>
      <w:proofErr w:type="spellEnd"/>
      <w:r w:rsidRPr="00D15DA2">
        <w:rPr>
          <w:rFonts w:ascii="Arial" w:eastAsia="Calibri" w:hAnsi="Arial" w:cs="Arial"/>
          <w:sz w:val="22"/>
        </w:rPr>
        <w:t xml:space="preserve"> </w:t>
      </w:r>
      <w:r w:rsidRPr="00D15DA2">
        <w:rPr>
          <w:rFonts w:ascii="Arial" w:eastAsia="Calibri" w:hAnsi="Arial" w:cs="Arial"/>
          <w:sz w:val="22"/>
          <w:lang w:val="ky-KG"/>
        </w:rPr>
        <w:t>ходатайствовал принятие этого Постановления</w:t>
      </w:r>
      <w:r w:rsidRPr="00D15DA2">
        <w:rPr>
          <w:rFonts w:ascii="Arial" w:eastAsia="Calibri" w:hAnsi="Arial" w:cs="Arial"/>
          <w:sz w:val="22"/>
        </w:rPr>
        <w:t xml:space="preserve"> </w:t>
      </w:r>
      <w:r w:rsidRPr="00D15DA2">
        <w:rPr>
          <w:rFonts w:ascii="Arial" w:eastAsia="Calibri" w:hAnsi="Arial" w:cs="Arial"/>
          <w:sz w:val="22"/>
          <w:lang w:val="ky-KG"/>
        </w:rPr>
        <w:t xml:space="preserve">единогласным </w:t>
      </w:r>
      <w:r w:rsidRPr="00D15DA2">
        <w:rPr>
          <w:rFonts w:ascii="Arial" w:eastAsia="Calibri" w:hAnsi="Arial" w:cs="Arial"/>
          <w:sz w:val="22"/>
        </w:rPr>
        <w:t xml:space="preserve">решением </w:t>
      </w:r>
      <w:r w:rsidRPr="00D15DA2">
        <w:rPr>
          <w:rFonts w:ascii="Arial" w:eastAsia="Calibri" w:hAnsi="Arial" w:cs="Arial"/>
          <w:sz w:val="22"/>
          <w:lang w:val="ky-KG"/>
        </w:rPr>
        <w:t>своего городского с</w:t>
      </w:r>
      <w:proofErr w:type="spellStart"/>
      <w:r w:rsidRPr="00D15DA2">
        <w:rPr>
          <w:rFonts w:ascii="Arial" w:eastAsia="Calibri" w:hAnsi="Arial" w:cs="Arial"/>
          <w:sz w:val="22"/>
        </w:rPr>
        <w:t>овета</w:t>
      </w:r>
      <w:proofErr w:type="spellEnd"/>
      <w:r w:rsidRPr="00D15DA2">
        <w:rPr>
          <w:rFonts w:ascii="Arial" w:eastAsia="Calibri" w:hAnsi="Arial" w:cs="Arial"/>
          <w:sz w:val="22"/>
        </w:rPr>
        <w:t xml:space="preserve"> </w:t>
      </w:r>
      <w:r w:rsidRPr="00D15DA2">
        <w:rPr>
          <w:rFonts w:ascii="Arial" w:eastAsia="Calibri" w:hAnsi="Arial" w:cs="Arial"/>
          <w:sz w:val="22"/>
          <w:lang w:val="ky-KG"/>
        </w:rPr>
        <w:t>депутатов</w:t>
      </w:r>
      <w:r w:rsidRPr="00D15DA2">
        <w:rPr>
          <w:rFonts w:ascii="Arial" w:eastAsia="Calibri" w:hAnsi="Arial" w:cs="Arial"/>
          <w:sz w:val="22"/>
        </w:rPr>
        <w:t xml:space="preserve">. Обоснованием является </w:t>
      </w:r>
      <w:r w:rsidRPr="00D15DA2">
        <w:rPr>
          <w:rFonts w:ascii="Arial" w:eastAsia="Calibri" w:hAnsi="Arial" w:cs="Arial"/>
          <w:sz w:val="22"/>
          <w:lang w:val="ky-KG"/>
        </w:rPr>
        <w:t>предотвращение</w:t>
      </w:r>
      <w:r w:rsidRPr="00D15DA2">
        <w:rPr>
          <w:rFonts w:ascii="Arial" w:eastAsia="Calibri" w:hAnsi="Arial" w:cs="Arial"/>
          <w:sz w:val="22"/>
        </w:rPr>
        <w:t xml:space="preserve"> опасности для жизни и здоровья купающихся</w:t>
      </w:r>
      <w:r w:rsidRPr="00D15DA2">
        <w:rPr>
          <w:rFonts w:ascii="Arial" w:eastAsia="Calibri" w:hAnsi="Arial" w:cs="Arial"/>
          <w:sz w:val="22"/>
          <w:lang w:val="ky-KG"/>
        </w:rPr>
        <w:t xml:space="preserve">. </w:t>
      </w:r>
    </w:p>
    <w:p w14:paraId="7F3CD85B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sz w:val="22"/>
          <w:lang w:val="ky-KG"/>
        </w:rPr>
        <w:t xml:space="preserve">Но время запрета на виндсерфинг имеет временное ограничение, запрет длится с 15 мая по 15 сентября каждого года. В остальное время запрет на виндсерфинг будет действовать только в том случае, если о нем будет опубликовано на информационных досках на пляжу. </w:t>
      </w:r>
    </w:p>
    <w:p w14:paraId="5C450B3A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sz w:val="22"/>
          <w:lang w:val="ky-KG"/>
        </w:rPr>
        <w:t>Тот, кто несмотря на данный запрет все-таки занимается серфингом и катается на серфинговой доске в озере, тот должен оплатить большой штраф. Нарушители могут быть оштрафованы согласно Баварскому Закону о водных ресурсах до 5000 Евро.</w:t>
      </w:r>
    </w:p>
    <w:p w14:paraId="5FCC86C3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sz w:val="22"/>
          <w:lang w:val="ky-KG"/>
        </w:rPr>
        <w:t xml:space="preserve">Как сообщили в </w:t>
      </w:r>
      <w:r w:rsidRPr="00D15DA2">
        <w:rPr>
          <w:rFonts w:ascii="Arial" w:eastAsia="Calibri" w:hAnsi="Arial" w:cs="Arial"/>
          <w:sz w:val="22"/>
        </w:rPr>
        <w:t xml:space="preserve">районной </w:t>
      </w:r>
      <w:proofErr w:type="spellStart"/>
      <w:r w:rsidRPr="00D15DA2">
        <w:rPr>
          <w:rFonts w:ascii="Arial" w:eastAsia="Calibri" w:hAnsi="Arial" w:cs="Arial"/>
          <w:sz w:val="22"/>
        </w:rPr>
        <w:t>администраци</w:t>
      </w:r>
      <w:proofErr w:type="spellEnd"/>
      <w:r w:rsidRPr="00D15DA2">
        <w:rPr>
          <w:rFonts w:ascii="Arial" w:eastAsia="Calibri" w:hAnsi="Arial" w:cs="Arial"/>
          <w:sz w:val="22"/>
          <w:lang w:val="ky-KG"/>
        </w:rPr>
        <w:t xml:space="preserve">и, такой штраф за нарушение данного положения предусмотрен для обеспечения его соблюдения и для того, чтобы Фонзее остался безопасным озером для купания для многих граждан и гостей пляжа. </w:t>
      </w:r>
    </w:p>
    <w:p w14:paraId="445AC6C0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</w:p>
    <w:p w14:paraId="69877A68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</w:p>
    <w:p w14:paraId="0D6FCCA3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b/>
          <w:sz w:val="22"/>
          <w:lang w:val="ky-KG"/>
        </w:rPr>
      </w:pPr>
      <w:r w:rsidRPr="00D15DA2">
        <w:rPr>
          <w:rFonts w:ascii="Arial" w:eastAsia="Calibri" w:hAnsi="Arial" w:cs="Arial"/>
          <w:b/>
          <w:sz w:val="22"/>
          <w:lang w:val="ky-KG"/>
        </w:rPr>
        <w:t>Контрольный вопрос №1:</w:t>
      </w:r>
    </w:p>
    <w:p w14:paraId="150A4F6D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  <w:lang w:val="ky-KG"/>
        </w:rPr>
        <w:t>О к</w:t>
      </w:r>
      <w:proofErr w:type="spellStart"/>
      <w:r w:rsidRPr="00D15DA2">
        <w:rPr>
          <w:rFonts w:ascii="Arial" w:eastAsia="Calibri" w:hAnsi="Arial" w:cs="Arial"/>
          <w:sz w:val="22"/>
        </w:rPr>
        <w:t>ак</w:t>
      </w:r>
      <w:proofErr w:type="spellEnd"/>
      <w:r w:rsidRPr="00D15DA2">
        <w:rPr>
          <w:rFonts w:ascii="Arial" w:eastAsia="Calibri" w:hAnsi="Arial" w:cs="Arial"/>
          <w:sz w:val="22"/>
          <w:lang w:val="ky-KG"/>
        </w:rPr>
        <w:t>ой</w:t>
      </w:r>
      <w:r w:rsidRPr="00D15DA2">
        <w:rPr>
          <w:rFonts w:ascii="Arial" w:eastAsia="Calibri" w:hAnsi="Arial" w:cs="Arial"/>
          <w:sz w:val="22"/>
        </w:rPr>
        <w:t xml:space="preserve"> </w:t>
      </w:r>
      <w:r w:rsidRPr="00D15DA2">
        <w:rPr>
          <w:rFonts w:ascii="Arial" w:eastAsia="Calibri" w:hAnsi="Arial" w:cs="Arial"/>
          <w:sz w:val="22"/>
          <w:lang w:val="ky-KG"/>
        </w:rPr>
        <w:t>функции</w:t>
      </w:r>
      <w:r w:rsidRPr="00D15DA2">
        <w:rPr>
          <w:rFonts w:ascii="Arial" w:eastAsia="Calibri" w:hAnsi="Arial" w:cs="Arial"/>
          <w:sz w:val="22"/>
        </w:rPr>
        <w:t xml:space="preserve"> права </w:t>
      </w:r>
      <w:r w:rsidRPr="00D15DA2">
        <w:rPr>
          <w:rFonts w:ascii="Arial" w:eastAsia="Calibri" w:hAnsi="Arial" w:cs="Arial"/>
          <w:sz w:val="22"/>
          <w:lang w:val="ky-KG"/>
        </w:rPr>
        <w:t>идет речь в статье “На озере Фонзее наложен запрет на виндсерфинг”?</w:t>
      </w:r>
      <w:r w:rsidRPr="00D15DA2">
        <w:rPr>
          <w:rFonts w:ascii="Arial" w:eastAsia="Calibri" w:hAnsi="Arial" w:cs="Arial"/>
          <w:sz w:val="22"/>
        </w:rPr>
        <w:t xml:space="preserve"> </w:t>
      </w:r>
    </w:p>
    <w:p w14:paraId="4795C3A4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</w:p>
    <w:p w14:paraId="577F4983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b/>
          <w:sz w:val="22"/>
          <w:lang w:val="ky-KG"/>
        </w:rPr>
      </w:pPr>
      <w:r w:rsidRPr="00D15DA2">
        <w:rPr>
          <w:rFonts w:ascii="Arial" w:eastAsia="Calibri" w:hAnsi="Arial" w:cs="Arial"/>
          <w:b/>
          <w:sz w:val="22"/>
          <w:lang w:val="ky-KG"/>
        </w:rPr>
        <w:t>Ответ на контрольный вопрос №1:</w:t>
      </w:r>
    </w:p>
    <w:p w14:paraId="493405C0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sz w:val="22"/>
          <w:lang w:val="ky-KG"/>
        </w:rPr>
        <w:t>Речь идет о функции защиты (предотвращение</w:t>
      </w:r>
      <w:r w:rsidRPr="00D15DA2">
        <w:rPr>
          <w:rFonts w:ascii="Arial" w:eastAsia="Calibri" w:hAnsi="Arial" w:cs="Arial"/>
          <w:sz w:val="22"/>
        </w:rPr>
        <w:t xml:space="preserve"> опасности для жизни и здоровья купающихся</w:t>
      </w:r>
      <w:r w:rsidRPr="00D15DA2">
        <w:rPr>
          <w:rFonts w:ascii="Arial" w:eastAsia="Calibri" w:hAnsi="Arial" w:cs="Arial"/>
          <w:sz w:val="22"/>
          <w:lang w:val="ky-KG"/>
        </w:rPr>
        <w:t>).</w:t>
      </w:r>
    </w:p>
    <w:p w14:paraId="6BCD6473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</w:p>
    <w:p w14:paraId="4193777A" w14:textId="77777777" w:rsidR="00E67660" w:rsidRPr="00D15DA2" w:rsidRDefault="00E67660" w:rsidP="00E676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95983E8" w14:textId="77777777" w:rsidR="003B34FF" w:rsidRPr="00D15DA2" w:rsidRDefault="003B34FF" w:rsidP="003B34FF">
      <w:pPr>
        <w:spacing w:after="0" w:line="240" w:lineRule="auto"/>
        <w:ind w:left="2826" w:hanging="2400"/>
        <w:rPr>
          <w:rFonts w:ascii="Arial" w:hAnsi="Arial" w:cs="Arial"/>
          <w:sz w:val="24"/>
          <w:szCs w:val="24"/>
        </w:rPr>
      </w:pPr>
    </w:p>
    <w:sectPr w:rsidR="003B34FF" w:rsidRPr="00D15DA2" w:rsidSect="00200056">
      <w:headerReference w:type="default" r:id="rId8"/>
      <w:footerReference w:type="default" r:id="rId9"/>
      <w:pgSz w:w="11907" w:h="16839" w:code="9"/>
      <w:pgMar w:top="567" w:right="851" w:bottom="709" w:left="851" w:header="11" w:footer="720" w:gutter="0"/>
      <w:cols w:space="720"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C4E68" w14:textId="77777777" w:rsidR="00C92B9A" w:rsidRDefault="00C92B9A" w:rsidP="00821B97">
      <w:pPr>
        <w:spacing w:after="0" w:line="240" w:lineRule="auto"/>
      </w:pPr>
      <w:r>
        <w:separator/>
      </w:r>
    </w:p>
  </w:endnote>
  <w:endnote w:type="continuationSeparator" w:id="0">
    <w:p w14:paraId="1B703645" w14:textId="77777777" w:rsidR="00C92B9A" w:rsidRDefault="00C92B9A" w:rsidP="0082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470501"/>
      <w:docPartObj>
        <w:docPartGallery w:val="Page Numbers (Bottom of Page)"/>
        <w:docPartUnique/>
      </w:docPartObj>
    </w:sdtPr>
    <w:sdtEndPr/>
    <w:sdtContent>
      <w:p w14:paraId="5FC63B41" w14:textId="61F9C35B" w:rsidR="00E67660" w:rsidRDefault="00E676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EE8" w:rsidRPr="00F23EE8">
          <w:rPr>
            <w:noProof/>
            <w:lang w:val="de-DE"/>
          </w:rPr>
          <w:t>4</w:t>
        </w:r>
        <w:r>
          <w:fldChar w:fldCharType="end"/>
        </w:r>
      </w:p>
    </w:sdtContent>
  </w:sdt>
  <w:p w14:paraId="7470EC92" w14:textId="77777777" w:rsidR="00F1518D" w:rsidRDefault="00F151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59C79" w14:textId="77777777" w:rsidR="00C92B9A" w:rsidRDefault="00C92B9A" w:rsidP="00821B97">
      <w:pPr>
        <w:spacing w:after="0" w:line="240" w:lineRule="auto"/>
      </w:pPr>
      <w:r>
        <w:separator/>
      </w:r>
    </w:p>
  </w:footnote>
  <w:footnote w:type="continuationSeparator" w:id="0">
    <w:p w14:paraId="274208A2" w14:textId="77777777" w:rsidR="00C92B9A" w:rsidRDefault="00C92B9A" w:rsidP="00821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86EA5" w14:textId="77777777" w:rsidR="00821B97" w:rsidRDefault="00821B97" w:rsidP="00821B9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B08"/>
    <w:multiLevelType w:val="hybridMultilevel"/>
    <w:tmpl w:val="8A28B4C6"/>
    <w:lvl w:ilvl="0" w:tplc="387EA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8293E"/>
    <w:multiLevelType w:val="hybridMultilevel"/>
    <w:tmpl w:val="E1DC4836"/>
    <w:lvl w:ilvl="0" w:tplc="E59AEA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B287345"/>
    <w:multiLevelType w:val="hybridMultilevel"/>
    <w:tmpl w:val="D4E260BC"/>
    <w:lvl w:ilvl="0" w:tplc="387EA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878AC"/>
    <w:multiLevelType w:val="hybridMultilevel"/>
    <w:tmpl w:val="10001022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1EA901E0"/>
    <w:multiLevelType w:val="hybridMultilevel"/>
    <w:tmpl w:val="58ECE8BC"/>
    <w:lvl w:ilvl="0" w:tplc="387EA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86EA5"/>
    <w:multiLevelType w:val="hybridMultilevel"/>
    <w:tmpl w:val="11183506"/>
    <w:lvl w:ilvl="0" w:tplc="387EA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0C8ED0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A7962"/>
    <w:multiLevelType w:val="multilevel"/>
    <w:tmpl w:val="DAD26C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35680EFF"/>
    <w:multiLevelType w:val="hybridMultilevel"/>
    <w:tmpl w:val="18F868D8"/>
    <w:lvl w:ilvl="0" w:tplc="B90C8ED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4C23"/>
    <w:multiLevelType w:val="hybridMultilevel"/>
    <w:tmpl w:val="DFE0523A"/>
    <w:lvl w:ilvl="0" w:tplc="04190017">
      <w:start w:val="1"/>
      <w:numFmt w:val="lowerLetter"/>
      <w:lvlText w:val="%1)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39C330D5"/>
    <w:multiLevelType w:val="hybridMultilevel"/>
    <w:tmpl w:val="49D49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E298B"/>
    <w:multiLevelType w:val="multilevel"/>
    <w:tmpl w:val="0E54162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3CD90B75"/>
    <w:multiLevelType w:val="hybridMultilevel"/>
    <w:tmpl w:val="8C3ED2F4"/>
    <w:lvl w:ilvl="0" w:tplc="B90C8ED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D2106"/>
    <w:multiLevelType w:val="hybridMultilevel"/>
    <w:tmpl w:val="12940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913E9"/>
    <w:multiLevelType w:val="multilevel"/>
    <w:tmpl w:val="EEAAAA5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C9511FD"/>
    <w:multiLevelType w:val="hybridMultilevel"/>
    <w:tmpl w:val="78DAA58A"/>
    <w:lvl w:ilvl="0" w:tplc="E59AEA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1FD6A44"/>
    <w:multiLevelType w:val="hybridMultilevel"/>
    <w:tmpl w:val="E25C6458"/>
    <w:lvl w:ilvl="0" w:tplc="04190017">
      <w:start w:val="1"/>
      <w:numFmt w:val="lowerLetter"/>
      <w:lvlText w:val="%1)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 w15:restartNumberingAfterBreak="0">
    <w:nsid w:val="719122EC"/>
    <w:multiLevelType w:val="multilevel"/>
    <w:tmpl w:val="DAD26CAE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73B65E3E"/>
    <w:multiLevelType w:val="multilevel"/>
    <w:tmpl w:val="93D2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C1A40"/>
    <w:multiLevelType w:val="hybridMultilevel"/>
    <w:tmpl w:val="7F3C8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 w:numId="11">
    <w:abstractNumId w:val="16"/>
  </w:num>
  <w:num w:numId="12">
    <w:abstractNumId w:val="1"/>
  </w:num>
  <w:num w:numId="13">
    <w:abstractNumId w:val="15"/>
  </w:num>
  <w:num w:numId="14">
    <w:abstractNumId w:val="8"/>
  </w:num>
  <w:num w:numId="15">
    <w:abstractNumId w:val="3"/>
  </w:num>
  <w:num w:numId="16">
    <w:abstractNumId w:val="14"/>
  </w:num>
  <w:num w:numId="17">
    <w:abstractNumId w:val="18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5A"/>
    <w:rsid w:val="00035F72"/>
    <w:rsid w:val="000421E4"/>
    <w:rsid w:val="0005756C"/>
    <w:rsid w:val="000610B1"/>
    <w:rsid w:val="000814BB"/>
    <w:rsid w:val="00145684"/>
    <w:rsid w:val="00187B88"/>
    <w:rsid w:val="001A43B1"/>
    <w:rsid w:val="001A7FA9"/>
    <w:rsid w:val="001F0C18"/>
    <w:rsid w:val="00200056"/>
    <w:rsid w:val="002041BD"/>
    <w:rsid w:val="00220C6E"/>
    <w:rsid w:val="002503D8"/>
    <w:rsid w:val="0027773C"/>
    <w:rsid w:val="002A2D37"/>
    <w:rsid w:val="002B5878"/>
    <w:rsid w:val="002B5C1D"/>
    <w:rsid w:val="002F100B"/>
    <w:rsid w:val="00340506"/>
    <w:rsid w:val="00347ACA"/>
    <w:rsid w:val="003A0A82"/>
    <w:rsid w:val="003A4BDC"/>
    <w:rsid w:val="003B34FF"/>
    <w:rsid w:val="003C170C"/>
    <w:rsid w:val="003D586B"/>
    <w:rsid w:val="003E7370"/>
    <w:rsid w:val="00464730"/>
    <w:rsid w:val="004A746F"/>
    <w:rsid w:val="00562FF8"/>
    <w:rsid w:val="00575E01"/>
    <w:rsid w:val="005837C0"/>
    <w:rsid w:val="005B7429"/>
    <w:rsid w:val="006A5667"/>
    <w:rsid w:val="006D187B"/>
    <w:rsid w:val="007025BD"/>
    <w:rsid w:val="0070794D"/>
    <w:rsid w:val="007218C6"/>
    <w:rsid w:val="00763716"/>
    <w:rsid w:val="00770972"/>
    <w:rsid w:val="007A0523"/>
    <w:rsid w:val="007C2BBF"/>
    <w:rsid w:val="00821B97"/>
    <w:rsid w:val="00821F14"/>
    <w:rsid w:val="008363AA"/>
    <w:rsid w:val="008E7655"/>
    <w:rsid w:val="008F65B8"/>
    <w:rsid w:val="0097509E"/>
    <w:rsid w:val="00976A7B"/>
    <w:rsid w:val="0099720C"/>
    <w:rsid w:val="009C4DAB"/>
    <w:rsid w:val="009E5136"/>
    <w:rsid w:val="00A00F95"/>
    <w:rsid w:val="00A22F4E"/>
    <w:rsid w:val="00A5169D"/>
    <w:rsid w:val="00B3235A"/>
    <w:rsid w:val="00B40052"/>
    <w:rsid w:val="00B45952"/>
    <w:rsid w:val="00B561E0"/>
    <w:rsid w:val="00BB7775"/>
    <w:rsid w:val="00C243AB"/>
    <w:rsid w:val="00C337E8"/>
    <w:rsid w:val="00C40B36"/>
    <w:rsid w:val="00C71FC8"/>
    <w:rsid w:val="00C92B9A"/>
    <w:rsid w:val="00C93CC0"/>
    <w:rsid w:val="00CA4F2F"/>
    <w:rsid w:val="00CA672E"/>
    <w:rsid w:val="00CE3A10"/>
    <w:rsid w:val="00CE5B7C"/>
    <w:rsid w:val="00D07A44"/>
    <w:rsid w:val="00D15DA2"/>
    <w:rsid w:val="00D22EF6"/>
    <w:rsid w:val="00D55883"/>
    <w:rsid w:val="00D61D72"/>
    <w:rsid w:val="00D941B2"/>
    <w:rsid w:val="00D97262"/>
    <w:rsid w:val="00DA3430"/>
    <w:rsid w:val="00DA4D91"/>
    <w:rsid w:val="00E06854"/>
    <w:rsid w:val="00E110E7"/>
    <w:rsid w:val="00E312F4"/>
    <w:rsid w:val="00E3639C"/>
    <w:rsid w:val="00E610A9"/>
    <w:rsid w:val="00E67660"/>
    <w:rsid w:val="00E92B46"/>
    <w:rsid w:val="00EA6F81"/>
    <w:rsid w:val="00F041AA"/>
    <w:rsid w:val="00F11374"/>
    <w:rsid w:val="00F1518D"/>
    <w:rsid w:val="00F23EE8"/>
    <w:rsid w:val="00F4431E"/>
    <w:rsid w:val="00F65CB8"/>
    <w:rsid w:val="00F85FA4"/>
    <w:rsid w:val="00FD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CFD56"/>
  <w15:docId w15:val="{4113BBE8-972A-4EBC-AE9C-9C51B831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BF"/>
    <w:rPr>
      <w:rFonts w:ascii="Times New Roman" w:hAnsi="Times New Roman"/>
      <w:sz w:val="28"/>
    </w:rPr>
  </w:style>
  <w:style w:type="paragraph" w:styleId="2">
    <w:name w:val="heading 2"/>
    <w:basedOn w:val="a"/>
    <w:link w:val="20"/>
    <w:qFormat/>
    <w:rsid w:val="000421E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878"/>
    <w:pPr>
      <w:widowControl w:val="0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a4">
    <w:name w:val="Основной текст + Полужирный"/>
    <w:uiPriority w:val="99"/>
    <w:rsid w:val="002B5878"/>
    <w:rPr>
      <w:rFonts w:ascii="Times New Roman" w:hAnsi="Times New Roman"/>
      <w:b/>
      <w:sz w:val="20"/>
    </w:rPr>
  </w:style>
  <w:style w:type="character" w:styleId="a5">
    <w:name w:val="Hyperlink"/>
    <w:basedOn w:val="a0"/>
    <w:uiPriority w:val="99"/>
    <w:rsid w:val="002B587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B58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0421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rsid w:val="000421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1E4"/>
  </w:style>
  <w:style w:type="table" w:styleId="a7">
    <w:name w:val="Table Grid"/>
    <w:basedOn w:val="a1"/>
    <w:uiPriority w:val="39"/>
    <w:rsid w:val="00702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2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B97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82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B97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F1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518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B34FF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qFormat/>
    <w:rsid w:val="00DA4D9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DA4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94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735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65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0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5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32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0CF73-351E-4AF3-B823-B757E8D8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cp:lastPrinted>2019-03-15T11:03:00Z</cp:lastPrinted>
  <dcterms:created xsi:type="dcterms:W3CDTF">2022-05-30T11:01:00Z</dcterms:created>
  <dcterms:modified xsi:type="dcterms:W3CDTF">2022-05-30T11:01:00Z</dcterms:modified>
</cp:coreProperties>
</file>